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6C9DB" w14:textId="77777777" w:rsidR="00EC5F6B" w:rsidRDefault="00097BB1" w:rsidP="00097BB1">
      <w:pPr>
        <w:rPr>
          <w:rFonts w:cstheme="minorHAnsi"/>
          <w:b/>
          <w:sz w:val="28"/>
          <w:szCs w:val="28"/>
        </w:rPr>
      </w:pPr>
      <w:bookmarkStart w:id="0" w:name="_Hlk72502305"/>
      <w:bookmarkStart w:id="1" w:name="_Hlk72317180"/>
      <w:bookmarkStart w:id="2" w:name="_Hlk147738916"/>
      <w:bookmarkEnd w:id="0"/>
      <w:r w:rsidRPr="002C5AA9">
        <w:rPr>
          <w:rFonts w:cstheme="minorHAnsi"/>
          <w:b/>
          <w:sz w:val="28"/>
          <w:szCs w:val="28"/>
        </w:rPr>
        <w:t>Van wie is het gebied Palestina?</w:t>
      </w:r>
    </w:p>
    <w:p w14:paraId="1B3AB44C" w14:textId="77777777" w:rsidR="00097BB1" w:rsidRPr="003379D4" w:rsidRDefault="00097BB1" w:rsidP="00097BB1">
      <w:pPr>
        <w:rPr>
          <w:rFonts w:cstheme="minorHAnsi"/>
          <w:b/>
          <w:sz w:val="28"/>
          <w:szCs w:val="28"/>
        </w:rPr>
      </w:pPr>
      <w:proofErr w:type="spellStart"/>
      <w:r w:rsidRPr="002C5AA9">
        <w:rPr>
          <w:rFonts w:cstheme="minorHAnsi"/>
          <w:b/>
          <w:sz w:val="28"/>
          <w:szCs w:val="28"/>
        </w:rPr>
        <w:t>لمن</w:t>
      </w:r>
      <w:proofErr w:type="spellEnd"/>
      <w:r w:rsidRPr="002C5AA9">
        <w:rPr>
          <w:rFonts w:cstheme="minorHAnsi"/>
          <w:b/>
          <w:sz w:val="28"/>
          <w:szCs w:val="28"/>
        </w:rPr>
        <w:t xml:space="preserve"> </w:t>
      </w:r>
      <w:proofErr w:type="spellStart"/>
      <w:r w:rsidRPr="002C5AA9">
        <w:rPr>
          <w:rFonts w:cstheme="minorHAnsi"/>
          <w:b/>
          <w:sz w:val="28"/>
          <w:szCs w:val="28"/>
        </w:rPr>
        <w:t>تعود</w:t>
      </w:r>
      <w:proofErr w:type="spellEnd"/>
      <w:r w:rsidRPr="002C5AA9">
        <w:rPr>
          <w:rFonts w:cstheme="minorHAnsi"/>
          <w:b/>
          <w:sz w:val="28"/>
          <w:szCs w:val="28"/>
        </w:rPr>
        <w:t xml:space="preserve"> </w:t>
      </w:r>
      <w:proofErr w:type="spellStart"/>
      <w:r w:rsidRPr="002C5AA9">
        <w:rPr>
          <w:rFonts w:cstheme="minorHAnsi"/>
          <w:b/>
          <w:sz w:val="28"/>
          <w:szCs w:val="28"/>
        </w:rPr>
        <w:t>فلسطين</w:t>
      </w:r>
      <w:proofErr w:type="spellEnd"/>
      <w:r w:rsidRPr="002C5AA9">
        <w:rPr>
          <w:rFonts w:cstheme="minorHAnsi"/>
          <w:b/>
          <w:sz w:val="28"/>
          <w:szCs w:val="28"/>
        </w:rPr>
        <w:t>/</w:t>
      </w:r>
      <w:r w:rsidRPr="002C5AA9">
        <w:rPr>
          <w:rFonts w:eastAsia="Times New Roman" w:cstheme="minorHAnsi"/>
          <w:color w:val="202124"/>
          <w:sz w:val="28"/>
          <w:szCs w:val="28"/>
          <w:rtl/>
          <w:lang w:eastAsia="nl-NL" w:bidi="yi-Hebr"/>
        </w:rPr>
        <w:t xml:space="preserve"> </w:t>
      </w:r>
      <w:proofErr w:type="spellStart"/>
      <w:r w:rsidRPr="002C5AA9">
        <w:rPr>
          <w:rFonts w:eastAsia="Times New Roman" w:cstheme="minorHAnsi"/>
          <w:color w:val="202124"/>
          <w:sz w:val="28"/>
          <w:szCs w:val="28"/>
          <w:lang w:eastAsia="nl-NL" w:bidi="yi-Hebr"/>
        </w:rPr>
        <w:t>פּאַלעסטינע</w:t>
      </w:r>
      <w:proofErr w:type="spellEnd"/>
      <w:r w:rsidRPr="002C5AA9">
        <w:rPr>
          <w:rFonts w:eastAsia="Times New Roman" w:cstheme="minorHAnsi"/>
          <w:color w:val="202124"/>
          <w:sz w:val="28"/>
          <w:szCs w:val="28"/>
          <w:rtl/>
          <w:lang w:eastAsia="nl-NL" w:bidi="yi-Hebr"/>
        </w:rPr>
        <w:t xml:space="preserve"> </w:t>
      </w:r>
      <w:r w:rsidRPr="002C5AA9">
        <w:rPr>
          <w:rFonts w:cstheme="minorHAnsi"/>
          <w:b/>
          <w:sz w:val="28"/>
          <w:szCs w:val="28"/>
          <w:rtl/>
          <w:lang w:bidi="yi-Hebr"/>
        </w:rPr>
        <w:t xml:space="preserve">צו וועמען </w:t>
      </w:r>
      <w:r w:rsidR="002C5AA9">
        <w:rPr>
          <w:rFonts w:cstheme="minorHAnsi" w:hint="cs"/>
          <w:b/>
          <w:sz w:val="28"/>
          <w:szCs w:val="28"/>
          <w:rtl/>
          <w:lang w:bidi="yi-Hebr"/>
        </w:rPr>
        <w:t>(</w:t>
      </w:r>
      <w:r w:rsidRPr="002C5AA9">
        <w:rPr>
          <w:rFonts w:cstheme="minorHAnsi"/>
          <w:b/>
          <w:sz w:val="28"/>
          <w:szCs w:val="28"/>
          <w:rtl/>
          <w:lang w:bidi="yi-Hebr"/>
        </w:rPr>
        <w:t xml:space="preserve">געהערט </w:t>
      </w:r>
      <w:bookmarkEnd w:id="1"/>
    </w:p>
    <w:p w14:paraId="0FB4A824" w14:textId="55A10AC6" w:rsidR="002C5AA9" w:rsidRPr="002C5AA9" w:rsidRDefault="002C5AA9" w:rsidP="002C5AA9">
      <w:pPr>
        <w:rPr>
          <w:b/>
          <w:sz w:val="30"/>
          <w:szCs w:val="30"/>
        </w:rPr>
      </w:pPr>
    </w:p>
    <w:p w14:paraId="20A31B29" w14:textId="1E272BE4" w:rsidR="00097BB1" w:rsidRDefault="0026165A">
      <w:pPr>
        <w:rPr>
          <w:b/>
        </w:rPr>
      </w:pPr>
      <w:r>
        <w:rPr>
          <w:noProof/>
          <w:lang w:eastAsia="nl-NL"/>
        </w:rPr>
        <w:drawing>
          <wp:anchor distT="0" distB="0" distL="114300" distR="114300" simplePos="0" relativeHeight="251658240" behindDoc="0" locked="0" layoutInCell="1" allowOverlap="1" wp14:anchorId="69BFCF18" wp14:editId="793FDFCE">
            <wp:simplePos x="0" y="0"/>
            <wp:positionH relativeFrom="margin">
              <wp:posOffset>-753491</wp:posOffset>
            </wp:positionH>
            <wp:positionV relativeFrom="paragraph">
              <wp:posOffset>226695</wp:posOffset>
            </wp:positionV>
            <wp:extent cx="7027545" cy="6320333"/>
            <wp:effectExtent l="0" t="0" r="1905" b="4445"/>
            <wp:wrapNone/>
            <wp:docPr id="1" name="Afbeelding 1" descr="Report: UK Israel-Palestine textbooks ‘dangerously misl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UK Israel-Palestine textbooks ‘dangerously mislead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9410" cy="632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5C292" w14:textId="77777777" w:rsidR="00097BB1" w:rsidRDefault="00097BB1">
      <w:pPr>
        <w:rPr>
          <w:b/>
        </w:rPr>
      </w:pPr>
    </w:p>
    <w:p w14:paraId="71162A3C" w14:textId="77777777" w:rsidR="00097BB1" w:rsidRDefault="00097BB1">
      <w:pPr>
        <w:rPr>
          <w:b/>
        </w:rPr>
      </w:pPr>
    </w:p>
    <w:p w14:paraId="7A5F3FC5" w14:textId="77777777" w:rsidR="00097BB1" w:rsidRDefault="00097BB1">
      <w:pPr>
        <w:rPr>
          <w:b/>
        </w:rPr>
      </w:pPr>
    </w:p>
    <w:p w14:paraId="331E7210" w14:textId="77777777" w:rsidR="00097BB1" w:rsidRDefault="00097BB1">
      <w:pPr>
        <w:rPr>
          <w:b/>
        </w:rPr>
      </w:pPr>
    </w:p>
    <w:p w14:paraId="320A8F47" w14:textId="77777777" w:rsidR="00097BB1" w:rsidRDefault="00097BB1">
      <w:pPr>
        <w:rPr>
          <w:b/>
        </w:rPr>
      </w:pPr>
    </w:p>
    <w:p w14:paraId="5A276ADC" w14:textId="77777777" w:rsidR="00097BB1" w:rsidRDefault="00097BB1">
      <w:pPr>
        <w:rPr>
          <w:b/>
        </w:rPr>
      </w:pPr>
    </w:p>
    <w:p w14:paraId="353B727C" w14:textId="77777777" w:rsidR="00097BB1" w:rsidRDefault="00097BB1">
      <w:pPr>
        <w:rPr>
          <w:b/>
        </w:rPr>
      </w:pPr>
    </w:p>
    <w:p w14:paraId="44A3BC7D" w14:textId="77777777" w:rsidR="00097BB1" w:rsidRDefault="00097BB1">
      <w:pPr>
        <w:rPr>
          <w:b/>
          <w:sz w:val="18"/>
          <w:szCs w:val="18"/>
        </w:rPr>
      </w:pPr>
    </w:p>
    <w:p w14:paraId="5882DF26" w14:textId="77777777" w:rsidR="00097BB1" w:rsidRDefault="00097BB1">
      <w:pPr>
        <w:rPr>
          <w:b/>
          <w:sz w:val="18"/>
          <w:szCs w:val="18"/>
        </w:rPr>
      </w:pPr>
    </w:p>
    <w:p w14:paraId="2FB7A98B" w14:textId="77777777" w:rsidR="00097BB1" w:rsidRDefault="00097BB1">
      <w:pPr>
        <w:rPr>
          <w:b/>
          <w:sz w:val="18"/>
          <w:szCs w:val="18"/>
        </w:rPr>
      </w:pPr>
    </w:p>
    <w:p w14:paraId="33F01330" w14:textId="77777777" w:rsidR="00097BB1" w:rsidRDefault="00097BB1">
      <w:pPr>
        <w:rPr>
          <w:b/>
          <w:sz w:val="18"/>
          <w:szCs w:val="18"/>
        </w:rPr>
      </w:pPr>
    </w:p>
    <w:p w14:paraId="1C1CDC2D" w14:textId="77777777" w:rsidR="00097BB1" w:rsidRDefault="00097BB1">
      <w:pPr>
        <w:rPr>
          <w:b/>
          <w:sz w:val="18"/>
          <w:szCs w:val="18"/>
        </w:rPr>
      </w:pPr>
    </w:p>
    <w:p w14:paraId="1A37659E" w14:textId="77777777" w:rsidR="00097BB1" w:rsidRDefault="00097BB1">
      <w:pPr>
        <w:rPr>
          <w:b/>
          <w:sz w:val="18"/>
          <w:szCs w:val="18"/>
        </w:rPr>
      </w:pPr>
    </w:p>
    <w:p w14:paraId="5A422BDF" w14:textId="77777777" w:rsidR="00097BB1" w:rsidRDefault="00097BB1">
      <w:pPr>
        <w:rPr>
          <w:b/>
          <w:sz w:val="18"/>
          <w:szCs w:val="18"/>
        </w:rPr>
      </w:pPr>
    </w:p>
    <w:p w14:paraId="379A032C" w14:textId="77777777" w:rsidR="00097BB1" w:rsidRDefault="00097BB1">
      <w:pPr>
        <w:rPr>
          <w:b/>
          <w:sz w:val="18"/>
          <w:szCs w:val="18"/>
        </w:rPr>
      </w:pPr>
    </w:p>
    <w:p w14:paraId="2A787DD0" w14:textId="77777777" w:rsidR="00097BB1" w:rsidRDefault="00097BB1">
      <w:pPr>
        <w:rPr>
          <w:b/>
          <w:sz w:val="18"/>
          <w:szCs w:val="18"/>
        </w:rPr>
      </w:pPr>
    </w:p>
    <w:p w14:paraId="6B7F4B55" w14:textId="77777777" w:rsidR="00097BB1" w:rsidRDefault="00097BB1">
      <w:pPr>
        <w:rPr>
          <w:b/>
          <w:sz w:val="18"/>
          <w:szCs w:val="18"/>
        </w:rPr>
      </w:pPr>
    </w:p>
    <w:p w14:paraId="0D79F39E" w14:textId="77777777" w:rsidR="00097BB1" w:rsidRDefault="00097BB1">
      <w:pPr>
        <w:rPr>
          <w:b/>
          <w:sz w:val="18"/>
          <w:szCs w:val="18"/>
        </w:rPr>
      </w:pPr>
    </w:p>
    <w:p w14:paraId="1A83B211" w14:textId="77777777" w:rsidR="00097BB1" w:rsidRDefault="00097BB1">
      <w:pPr>
        <w:rPr>
          <w:b/>
          <w:sz w:val="18"/>
          <w:szCs w:val="18"/>
        </w:rPr>
      </w:pPr>
    </w:p>
    <w:p w14:paraId="4952FC75" w14:textId="77777777" w:rsidR="00097BB1" w:rsidRDefault="00097BB1">
      <w:pPr>
        <w:rPr>
          <w:b/>
          <w:sz w:val="18"/>
          <w:szCs w:val="18"/>
        </w:rPr>
      </w:pPr>
    </w:p>
    <w:p w14:paraId="0FABFCE2" w14:textId="77777777" w:rsidR="00097BB1" w:rsidRDefault="00097BB1">
      <w:pPr>
        <w:rPr>
          <w:b/>
          <w:sz w:val="18"/>
          <w:szCs w:val="18"/>
        </w:rPr>
      </w:pPr>
    </w:p>
    <w:p w14:paraId="54111E8D" w14:textId="77777777" w:rsidR="00097BB1" w:rsidRDefault="00097BB1">
      <w:pPr>
        <w:rPr>
          <w:b/>
          <w:sz w:val="18"/>
          <w:szCs w:val="18"/>
        </w:rPr>
      </w:pPr>
    </w:p>
    <w:p w14:paraId="2FCDE6C2" w14:textId="77777777" w:rsidR="00097BB1" w:rsidRDefault="00097BB1">
      <w:pPr>
        <w:rPr>
          <w:b/>
          <w:sz w:val="18"/>
          <w:szCs w:val="18"/>
        </w:rPr>
      </w:pPr>
    </w:p>
    <w:p w14:paraId="091A6AA9" w14:textId="77777777" w:rsidR="003379D4" w:rsidRDefault="003379D4">
      <w:pPr>
        <w:rPr>
          <w:b/>
          <w:sz w:val="18"/>
          <w:szCs w:val="18"/>
        </w:rPr>
      </w:pPr>
    </w:p>
    <w:p w14:paraId="557A8220" w14:textId="77777777" w:rsidR="00097BB1" w:rsidRPr="00097BB1" w:rsidRDefault="00097BB1" w:rsidP="00980425">
      <w:pPr>
        <w:pBdr>
          <w:top w:val="single" w:sz="4" w:space="1" w:color="auto"/>
          <w:left w:val="single" w:sz="4" w:space="4" w:color="auto"/>
          <w:bottom w:val="single" w:sz="4" w:space="1" w:color="auto"/>
          <w:right w:val="single" w:sz="4" w:space="4" w:color="auto"/>
          <w:between w:val="single" w:sz="4" w:space="1" w:color="auto"/>
          <w:bar w:val="single" w:sz="4" w:color="auto"/>
        </w:pBdr>
        <w:rPr>
          <w:b/>
          <w:sz w:val="18"/>
          <w:szCs w:val="18"/>
        </w:rPr>
      </w:pPr>
      <w:r w:rsidRPr="00097BB1">
        <w:rPr>
          <w:b/>
          <w:sz w:val="18"/>
          <w:szCs w:val="18"/>
        </w:rPr>
        <w:t xml:space="preserve">Bron: </w:t>
      </w:r>
      <w:proofErr w:type="spellStart"/>
      <w:r w:rsidRPr="00097BB1">
        <w:rPr>
          <w:b/>
          <w:sz w:val="18"/>
          <w:szCs w:val="18"/>
        </w:rPr>
        <w:t>Arabnews</w:t>
      </w:r>
      <w:proofErr w:type="spellEnd"/>
      <w:r w:rsidRPr="00097BB1">
        <w:rPr>
          <w:b/>
          <w:sz w:val="18"/>
          <w:szCs w:val="18"/>
        </w:rPr>
        <w:t>, 2 april 2021</w:t>
      </w:r>
      <w:r w:rsidRPr="00097BB1">
        <w:rPr>
          <w:b/>
          <w:sz w:val="18"/>
          <w:szCs w:val="18"/>
        </w:rPr>
        <w:br w:type="page"/>
      </w:r>
    </w:p>
    <w:sdt>
      <w:sdtPr>
        <w:rPr>
          <w:rFonts w:asciiTheme="minorHAnsi" w:eastAsiaTheme="minorHAnsi" w:hAnsiTheme="minorHAnsi" w:cstheme="minorBidi"/>
          <w:color w:val="auto"/>
          <w:sz w:val="22"/>
          <w:szCs w:val="22"/>
          <w:lang w:eastAsia="en-US"/>
        </w:rPr>
        <w:id w:val="-1810247228"/>
        <w:docPartObj>
          <w:docPartGallery w:val="Table of Contents"/>
          <w:docPartUnique/>
        </w:docPartObj>
      </w:sdtPr>
      <w:sdtEndPr>
        <w:rPr>
          <w:b/>
          <w:bCs/>
        </w:rPr>
      </w:sdtEndPr>
      <w:sdtContent>
        <w:p w14:paraId="57DEF052" w14:textId="77777777" w:rsidR="00097BB1" w:rsidRDefault="00097BB1">
          <w:pPr>
            <w:pStyle w:val="Kopvaninhoudsopgave"/>
          </w:pPr>
          <w:r>
            <w:t>Inhoudsopgave</w:t>
          </w:r>
        </w:p>
        <w:p w14:paraId="5A940B4B" w14:textId="49280F49" w:rsidR="00980425" w:rsidRDefault="00097BB1">
          <w:pPr>
            <w:pStyle w:val="Inhopg1"/>
            <w:tabs>
              <w:tab w:val="right" w:leader="dot" w:pos="9062"/>
            </w:tabs>
            <w:rPr>
              <w:rFonts w:eastAsiaTheme="minorEastAsia"/>
              <w:noProof/>
              <w:kern w:val="2"/>
              <w:lang w:eastAsia="nl-NL"/>
              <w14:ligatures w14:val="standardContextual"/>
            </w:rPr>
          </w:pPr>
          <w:r>
            <w:fldChar w:fldCharType="begin"/>
          </w:r>
          <w:r>
            <w:instrText xml:space="preserve"> TOC \o "1-3" \h \z \u </w:instrText>
          </w:r>
          <w:r>
            <w:fldChar w:fldCharType="separate"/>
          </w:r>
          <w:hyperlink w:anchor="_Toc147741195" w:history="1">
            <w:r w:rsidR="00980425" w:rsidRPr="0070662E">
              <w:rPr>
                <w:rStyle w:val="Hyperlink"/>
                <w:b/>
                <w:noProof/>
              </w:rPr>
              <w:t>Inleiding</w:t>
            </w:r>
            <w:r w:rsidR="00980425">
              <w:rPr>
                <w:noProof/>
                <w:webHidden/>
              </w:rPr>
              <w:tab/>
            </w:r>
            <w:r w:rsidR="00980425">
              <w:rPr>
                <w:noProof/>
                <w:webHidden/>
              </w:rPr>
              <w:fldChar w:fldCharType="begin"/>
            </w:r>
            <w:r w:rsidR="00980425">
              <w:rPr>
                <w:noProof/>
                <w:webHidden/>
              </w:rPr>
              <w:instrText xml:space="preserve"> PAGEREF _Toc147741195 \h </w:instrText>
            </w:r>
            <w:r w:rsidR="00980425">
              <w:rPr>
                <w:noProof/>
                <w:webHidden/>
              </w:rPr>
            </w:r>
            <w:r w:rsidR="00980425">
              <w:rPr>
                <w:noProof/>
                <w:webHidden/>
              </w:rPr>
              <w:fldChar w:fldCharType="separate"/>
            </w:r>
            <w:r w:rsidR="00980425">
              <w:rPr>
                <w:noProof/>
                <w:webHidden/>
              </w:rPr>
              <w:t>3</w:t>
            </w:r>
            <w:r w:rsidR="00980425">
              <w:rPr>
                <w:noProof/>
                <w:webHidden/>
              </w:rPr>
              <w:fldChar w:fldCharType="end"/>
            </w:r>
          </w:hyperlink>
        </w:p>
        <w:p w14:paraId="7C8223CB" w14:textId="52181CD3" w:rsidR="00980425" w:rsidRDefault="009D2C85">
          <w:pPr>
            <w:pStyle w:val="Inhopg1"/>
            <w:tabs>
              <w:tab w:val="right" w:leader="dot" w:pos="9062"/>
            </w:tabs>
            <w:rPr>
              <w:rFonts w:eastAsiaTheme="minorEastAsia"/>
              <w:noProof/>
              <w:kern w:val="2"/>
              <w:lang w:eastAsia="nl-NL"/>
              <w14:ligatures w14:val="standardContextual"/>
            </w:rPr>
          </w:pPr>
          <w:hyperlink w:anchor="_Toc147741196" w:history="1">
            <w:r w:rsidR="00980425" w:rsidRPr="0070662E">
              <w:rPr>
                <w:rStyle w:val="Hyperlink"/>
                <w:b/>
                <w:noProof/>
              </w:rPr>
              <w:t>Deel A: Filmopdracht over het conflict van vroeger en nu</w:t>
            </w:r>
            <w:r w:rsidR="00980425">
              <w:rPr>
                <w:noProof/>
                <w:webHidden/>
              </w:rPr>
              <w:tab/>
            </w:r>
            <w:r w:rsidR="00980425">
              <w:rPr>
                <w:noProof/>
                <w:webHidden/>
              </w:rPr>
              <w:fldChar w:fldCharType="begin"/>
            </w:r>
            <w:r w:rsidR="00980425">
              <w:rPr>
                <w:noProof/>
                <w:webHidden/>
              </w:rPr>
              <w:instrText xml:space="preserve"> PAGEREF _Toc147741196 \h </w:instrText>
            </w:r>
            <w:r w:rsidR="00980425">
              <w:rPr>
                <w:noProof/>
                <w:webHidden/>
              </w:rPr>
            </w:r>
            <w:r w:rsidR="00980425">
              <w:rPr>
                <w:noProof/>
                <w:webHidden/>
              </w:rPr>
              <w:fldChar w:fldCharType="separate"/>
            </w:r>
            <w:r w:rsidR="00980425">
              <w:rPr>
                <w:noProof/>
                <w:webHidden/>
              </w:rPr>
              <w:t>4</w:t>
            </w:r>
            <w:r w:rsidR="00980425">
              <w:rPr>
                <w:noProof/>
                <w:webHidden/>
              </w:rPr>
              <w:fldChar w:fldCharType="end"/>
            </w:r>
          </w:hyperlink>
        </w:p>
        <w:p w14:paraId="27A42400" w14:textId="1679B65A" w:rsidR="00980425" w:rsidRDefault="009D2C85">
          <w:pPr>
            <w:pStyle w:val="Inhopg1"/>
            <w:tabs>
              <w:tab w:val="right" w:leader="dot" w:pos="9062"/>
            </w:tabs>
            <w:rPr>
              <w:rFonts w:eastAsiaTheme="minorEastAsia"/>
              <w:noProof/>
              <w:kern w:val="2"/>
              <w:lang w:eastAsia="nl-NL"/>
              <w14:ligatures w14:val="standardContextual"/>
            </w:rPr>
          </w:pPr>
          <w:hyperlink w:anchor="_Toc147741197" w:history="1">
            <w:r w:rsidR="00980425" w:rsidRPr="0070662E">
              <w:rPr>
                <w:rStyle w:val="Hyperlink"/>
                <w:b/>
                <w:noProof/>
              </w:rPr>
              <w:t>Deel B: Samenvatting over het conflict in Israël-Palestina</w:t>
            </w:r>
            <w:r w:rsidR="00980425">
              <w:rPr>
                <w:noProof/>
                <w:webHidden/>
              </w:rPr>
              <w:tab/>
            </w:r>
            <w:r w:rsidR="00980425">
              <w:rPr>
                <w:noProof/>
                <w:webHidden/>
              </w:rPr>
              <w:fldChar w:fldCharType="begin"/>
            </w:r>
            <w:r w:rsidR="00980425">
              <w:rPr>
                <w:noProof/>
                <w:webHidden/>
              </w:rPr>
              <w:instrText xml:space="preserve"> PAGEREF _Toc147741197 \h </w:instrText>
            </w:r>
            <w:r w:rsidR="00980425">
              <w:rPr>
                <w:noProof/>
                <w:webHidden/>
              </w:rPr>
            </w:r>
            <w:r w:rsidR="00980425">
              <w:rPr>
                <w:noProof/>
                <w:webHidden/>
              </w:rPr>
              <w:fldChar w:fldCharType="separate"/>
            </w:r>
            <w:r w:rsidR="00980425">
              <w:rPr>
                <w:noProof/>
                <w:webHidden/>
              </w:rPr>
              <w:t>7</w:t>
            </w:r>
            <w:r w:rsidR="00980425">
              <w:rPr>
                <w:noProof/>
                <w:webHidden/>
              </w:rPr>
              <w:fldChar w:fldCharType="end"/>
            </w:r>
          </w:hyperlink>
        </w:p>
        <w:p w14:paraId="5F05D436" w14:textId="5A12FF87" w:rsidR="00980425" w:rsidRDefault="009D2C85">
          <w:pPr>
            <w:pStyle w:val="Inhopg1"/>
            <w:tabs>
              <w:tab w:val="right" w:leader="dot" w:pos="9062"/>
            </w:tabs>
            <w:rPr>
              <w:rFonts w:eastAsiaTheme="minorEastAsia"/>
              <w:noProof/>
              <w:kern w:val="2"/>
              <w:lang w:eastAsia="nl-NL"/>
              <w14:ligatures w14:val="standardContextual"/>
            </w:rPr>
          </w:pPr>
          <w:hyperlink w:anchor="_Toc147741198" w:history="1">
            <w:r w:rsidR="00980425" w:rsidRPr="0070662E">
              <w:rPr>
                <w:rStyle w:val="Hyperlink"/>
                <w:b/>
                <w:noProof/>
              </w:rPr>
              <w:t>Deel C: Israëlische argumenten en Palestijnse argumenten</w:t>
            </w:r>
            <w:r w:rsidR="00980425">
              <w:rPr>
                <w:noProof/>
                <w:webHidden/>
              </w:rPr>
              <w:tab/>
            </w:r>
            <w:r w:rsidR="00980425">
              <w:rPr>
                <w:noProof/>
                <w:webHidden/>
              </w:rPr>
              <w:fldChar w:fldCharType="begin"/>
            </w:r>
            <w:r w:rsidR="00980425">
              <w:rPr>
                <w:noProof/>
                <w:webHidden/>
              </w:rPr>
              <w:instrText xml:space="preserve"> PAGEREF _Toc147741198 \h </w:instrText>
            </w:r>
            <w:r w:rsidR="00980425">
              <w:rPr>
                <w:noProof/>
                <w:webHidden/>
              </w:rPr>
            </w:r>
            <w:r w:rsidR="00980425">
              <w:rPr>
                <w:noProof/>
                <w:webHidden/>
              </w:rPr>
              <w:fldChar w:fldCharType="separate"/>
            </w:r>
            <w:r w:rsidR="00980425">
              <w:rPr>
                <w:noProof/>
                <w:webHidden/>
              </w:rPr>
              <w:t>8</w:t>
            </w:r>
            <w:r w:rsidR="00980425">
              <w:rPr>
                <w:noProof/>
                <w:webHidden/>
              </w:rPr>
              <w:fldChar w:fldCharType="end"/>
            </w:r>
          </w:hyperlink>
        </w:p>
        <w:p w14:paraId="7DAB0F01" w14:textId="753F60D4" w:rsidR="00980425" w:rsidRDefault="009D2C85">
          <w:pPr>
            <w:pStyle w:val="Inhopg2"/>
            <w:tabs>
              <w:tab w:val="right" w:leader="dot" w:pos="9062"/>
            </w:tabs>
            <w:rPr>
              <w:rFonts w:eastAsiaTheme="minorEastAsia"/>
              <w:noProof/>
              <w:kern w:val="2"/>
              <w:lang w:eastAsia="nl-NL"/>
              <w14:ligatures w14:val="standardContextual"/>
            </w:rPr>
          </w:pPr>
          <w:hyperlink w:anchor="_Toc147741199" w:history="1">
            <w:r w:rsidR="00980425" w:rsidRPr="0070662E">
              <w:rPr>
                <w:rStyle w:val="Hyperlink"/>
                <w:noProof/>
              </w:rPr>
              <w:t>Inleiding</w:t>
            </w:r>
            <w:r w:rsidR="00980425">
              <w:rPr>
                <w:noProof/>
                <w:webHidden/>
              </w:rPr>
              <w:tab/>
            </w:r>
            <w:r w:rsidR="00980425">
              <w:rPr>
                <w:noProof/>
                <w:webHidden/>
              </w:rPr>
              <w:fldChar w:fldCharType="begin"/>
            </w:r>
            <w:r w:rsidR="00980425">
              <w:rPr>
                <w:noProof/>
                <w:webHidden/>
              </w:rPr>
              <w:instrText xml:space="preserve"> PAGEREF _Toc147741199 \h </w:instrText>
            </w:r>
            <w:r w:rsidR="00980425">
              <w:rPr>
                <w:noProof/>
                <w:webHidden/>
              </w:rPr>
            </w:r>
            <w:r w:rsidR="00980425">
              <w:rPr>
                <w:noProof/>
                <w:webHidden/>
              </w:rPr>
              <w:fldChar w:fldCharType="separate"/>
            </w:r>
            <w:r w:rsidR="00980425">
              <w:rPr>
                <w:noProof/>
                <w:webHidden/>
              </w:rPr>
              <w:t>8</w:t>
            </w:r>
            <w:r w:rsidR="00980425">
              <w:rPr>
                <w:noProof/>
                <w:webHidden/>
              </w:rPr>
              <w:fldChar w:fldCharType="end"/>
            </w:r>
          </w:hyperlink>
        </w:p>
        <w:p w14:paraId="266B8F14" w14:textId="1C95284D" w:rsidR="00980425" w:rsidRDefault="009D2C85">
          <w:pPr>
            <w:pStyle w:val="Inhopg2"/>
            <w:tabs>
              <w:tab w:val="right" w:leader="dot" w:pos="9062"/>
            </w:tabs>
            <w:rPr>
              <w:rFonts w:eastAsiaTheme="minorEastAsia"/>
              <w:noProof/>
              <w:kern w:val="2"/>
              <w:lang w:eastAsia="nl-NL"/>
              <w14:ligatures w14:val="standardContextual"/>
            </w:rPr>
          </w:pPr>
          <w:hyperlink w:anchor="_Toc147741200" w:history="1">
            <w:r w:rsidR="00980425" w:rsidRPr="0070662E">
              <w:rPr>
                <w:rStyle w:val="Hyperlink"/>
                <w:noProof/>
              </w:rPr>
              <w:t>Israëlische argumenten</w:t>
            </w:r>
            <w:r w:rsidR="00980425">
              <w:rPr>
                <w:noProof/>
                <w:webHidden/>
              </w:rPr>
              <w:tab/>
            </w:r>
            <w:r w:rsidR="00980425">
              <w:rPr>
                <w:noProof/>
                <w:webHidden/>
              </w:rPr>
              <w:fldChar w:fldCharType="begin"/>
            </w:r>
            <w:r w:rsidR="00980425">
              <w:rPr>
                <w:noProof/>
                <w:webHidden/>
              </w:rPr>
              <w:instrText xml:space="preserve"> PAGEREF _Toc147741200 \h </w:instrText>
            </w:r>
            <w:r w:rsidR="00980425">
              <w:rPr>
                <w:noProof/>
                <w:webHidden/>
              </w:rPr>
            </w:r>
            <w:r w:rsidR="00980425">
              <w:rPr>
                <w:noProof/>
                <w:webHidden/>
              </w:rPr>
              <w:fldChar w:fldCharType="separate"/>
            </w:r>
            <w:r w:rsidR="00980425">
              <w:rPr>
                <w:noProof/>
                <w:webHidden/>
              </w:rPr>
              <w:t>8</w:t>
            </w:r>
            <w:r w:rsidR="00980425">
              <w:rPr>
                <w:noProof/>
                <w:webHidden/>
              </w:rPr>
              <w:fldChar w:fldCharType="end"/>
            </w:r>
          </w:hyperlink>
        </w:p>
        <w:p w14:paraId="075CB388" w14:textId="7F741264" w:rsidR="00980425" w:rsidRDefault="009D2C85">
          <w:pPr>
            <w:pStyle w:val="Inhopg2"/>
            <w:tabs>
              <w:tab w:val="right" w:leader="dot" w:pos="9062"/>
            </w:tabs>
            <w:rPr>
              <w:rFonts w:eastAsiaTheme="minorEastAsia"/>
              <w:noProof/>
              <w:kern w:val="2"/>
              <w:lang w:eastAsia="nl-NL"/>
              <w14:ligatures w14:val="standardContextual"/>
            </w:rPr>
          </w:pPr>
          <w:hyperlink w:anchor="_Toc147741201" w:history="1">
            <w:r w:rsidR="00980425" w:rsidRPr="0070662E">
              <w:rPr>
                <w:rStyle w:val="Hyperlink"/>
                <w:noProof/>
              </w:rPr>
              <w:t>Palestijnse argumenten</w:t>
            </w:r>
            <w:r w:rsidR="00980425">
              <w:rPr>
                <w:noProof/>
                <w:webHidden/>
              </w:rPr>
              <w:tab/>
            </w:r>
            <w:r w:rsidR="00980425">
              <w:rPr>
                <w:noProof/>
                <w:webHidden/>
              </w:rPr>
              <w:fldChar w:fldCharType="begin"/>
            </w:r>
            <w:r w:rsidR="00980425">
              <w:rPr>
                <w:noProof/>
                <w:webHidden/>
              </w:rPr>
              <w:instrText xml:space="preserve"> PAGEREF _Toc147741201 \h </w:instrText>
            </w:r>
            <w:r w:rsidR="00980425">
              <w:rPr>
                <w:noProof/>
                <w:webHidden/>
              </w:rPr>
            </w:r>
            <w:r w:rsidR="00980425">
              <w:rPr>
                <w:noProof/>
                <w:webHidden/>
              </w:rPr>
              <w:fldChar w:fldCharType="separate"/>
            </w:r>
            <w:r w:rsidR="00980425">
              <w:rPr>
                <w:noProof/>
                <w:webHidden/>
              </w:rPr>
              <w:t>10</w:t>
            </w:r>
            <w:r w:rsidR="00980425">
              <w:rPr>
                <w:noProof/>
                <w:webHidden/>
              </w:rPr>
              <w:fldChar w:fldCharType="end"/>
            </w:r>
          </w:hyperlink>
        </w:p>
        <w:p w14:paraId="0A6023E7" w14:textId="24572675" w:rsidR="00980425" w:rsidRDefault="009D2C85">
          <w:pPr>
            <w:pStyle w:val="Inhopg1"/>
            <w:tabs>
              <w:tab w:val="right" w:leader="dot" w:pos="9062"/>
            </w:tabs>
            <w:rPr>
              <w:rFonts w:eastAsiaTheme="minorEastAsia"/>
              <w:noProof/>
              <w:kern w:val="2"/>
              <w:lang w:eastAsia="nl-NL"/>
              <w14:ligatures w14:val="standardContextual"/>
            </w:rPr>
          </w:pPr>
          <w:hyperlink w:anchor="_Toc147741202" w:history="1">
            <w:r w:rsidR="00980425" w:rsidRPr="0070662E">
              <w:rPr>
                <w:rStyle w:val="Hyperlink"/>
                <w:b/>
                <w:noProof/>
              </w:rPr>
              <w:t>Deel D: Andere meningen over het conflict</w:t>
            </w:r>
            <w:r w:rsidR="00980425">
              <w:rPr>
                <w:noProof/>
                <w:webHidden/>
              </w:rPr>
              <w:tab/>
            </w:r>
            <w:r w:rsidR="00980425">
              <w:rPr>
                <w:noProof/>
                <w:webHidden/>
              </w:rPr>
              <w:fldChar w:fldCharType="begin"/>
            </w:r>
            <w:r w:rsidR="00980425">
              <w:rPr>
                <w:noProof/>
                <w:webHidden/>
              </w:rPr>
              <w:instrText xml:space="preserve"> PAGEREF _Toc147741202 \h </w:instrText>
            </w:r>
            <w:r w:rsidR="00980425">
              <w:rPr>
                <w:noProof/>
                <w:webHidden/>
              </w:rPr>
            </w:r>
            <w:r w:rsidR="00980425">
              <w:rPr>
                <w:noProof/>
                <w:webHidden/>
              </w:rPr>
              <w:fldChar w:fldCharType="separate"/>
            </w:r>
            <w:r w:rsidR="00980425">
              <w:rPr>
                <w:noProof/>
                <w:webHidden/>
              </w:rPr>
              <w:t>12</w:t>
            </w:r>
            <w:r w:rsidR="00980425">
              <w:rPr>
                <w:noProof/>
                <w:webHidden/>
              </w:rPr>
              <w:fldChar w:fldCharType="end"/>
            </w:r>
          </w:hyperlink>
        </w:p>
        <w:p w14:paraId="254E10F0" w14:textId="56ABA19C" w:rsidR="00980425" w:rsidRDefault="009D2C85">
          <w:pPr>
            <w:pStyle w:val="Inhopg1"/>
            <w:tabs>
              <w:tab w:val="right" w:leader="dot" w:pos="9062"/>
            </w:tabs>
            <w:rPr>
              <w:rFonts w:eastAsiaTheme="minorEastAsia"/>
              <w:noProof/>
              <w:kern w:val="2"/>
              <w:lang w:eastAsia="nl-NL"/>
              <w14:ligatures w14:val="standardContextual"/>
            </w:rPr>
          </w:pPr>
          <w:hyperlink w:anchor="_Toc147741203" w:history="1">
            <w:r w:rsidR="00980425" w:rsidRPr="0070662E">
              <w:rPr>
                <w:rStyle w:val="Hyperlink"/>
                <w:b/>
                <w:noProof/>
              </w:rPr>
              <w:t>Deel E: Advies schrijven</w:t>
            </w:r>
            <w:r w:rsidR="00980425">
              <w:rPr>
                <w:noProof/>
                <w:webHidden/>
              </w:rPr>
              <w:tab/>
            </w:r>
            <w:r w:rsidR="00980425">
              <w:rPr>
                <w:noProof/>
                <w:webHidden/>
              </w:rPr>
              <w:fldChar w:fldCharType="begin"/>
            </w:r>
            <w:r w:rsidR="00980425">
              <w:rPr>
                <w:noProof/>
                <w:webHidden/>
              </w:rPr>
              <w:instrText xml:space="preserve"> PAGEREF _Toc147741203 \h </w:instrText>
            </w:r>
            <w:r w:rsidR="00980425">
              <w:rPr>
                <w:noProof/>
                <w:webHidden/>
              </w:rPr>
            </w:r>
            <w:r w:rsidR="00980425">
              <w:rPr>
                <w:noProof/>
                <w:webHidden/>
              </w:rPr>
              <w:fldChar w:fldCharType="separate"/>
            </w:r>
            <w:r w:rsidR="00980425">
              <w:rPr>
                <w:noProof/>
                <w:webHidden/>
              </w:rPr>
              <w:t>15</w:t>
            </w:r>
            <w:r w:rsidR="00980425">
              <w:rPr>
                <w:noProof/>
                <w:webHidden/>
              </w:rPr>
              <w:fldChar w:fldCharType="end"/>
            </w:r>
          </w:hyperlink>
        </w:p>
        <w:p w14:paraId="3EEC8D9F" w14:textId="5FAF22F9" w:rsidR="00980425" w:rsidRDefault="009D2C85">
          <w:pPr>
            <w:pStyle w:val="Inhopg1"/>
            <w:tabs>
              <w:tab w:val="right" w:leader="dot" w:pos="9062"/>
            </w:tabs>
            <w:rPr>
              <w:rFonts w:eastAsiaTheme="minorEastAsia"/>
              <w:noProof/>
              <w:kern w:val="2"/>
              <w:lang w:eastAsia="nl-NL"/>
              <w14:ligatures w14:val="standardContextual"/>
            </w:rPr>
          </w:pPr>
          <w:hyperlink w:anchor="_Toc147741204" w:history="1">
            <w:r w:rsidR="00980425" w:rsidRPr="0070662E">
              <w:rPr>
                <w:rStyle w:val="Hyperlink"/>
                <w:b/>
                <w:noProof/>
              </w:rPr>
              <w:t>Antwoordmodel</w:t>
            </w:r>
            <w:r w:rsidR="00980425">
              <w:rPr>
                <w:noProof/>
                <w:webHidden/>
              </w:rPr>
              <w:tab/>
            </w:r>
            <w:r w:rsidR="00980425">
              <w:rPr>
                <w:noProof/>
                <w:webHidden/>
              </w:rPr>
              <w:fldChar w:fldCharType="begin"/>
            </w:r>
            <w:r w:rsidR="00980425">
              <w:rPr>
                <w:noProof/>
                <w:webHidden/>
              </w:rPr>
              <w:instrText xml:space="preserve"> PAGEREF _Toc147741204 \h </w:instrText>
            </w:r>
            <w:r w:rsidR="00980425">
              <w:rPr>
                <w:noProof/>
                <w:webHidden/>
              </w:rPr>
            </w:r>
            <w:r w:rsidR="00980425">
              <w:rPr>
                <w:noProof/>
                <w:webHidden/>
              </w:rPr>
              <w:fldChar w:fldCharType="separate"/>
            </w:r>
            <w:r w:rsidR="00980425">
              <w:rPr>
                <w:noProof/>
                <w:webHidden/>
              </w:rPr>
              <w:t>16</w:t>
            </w:r>
            <w:r w:rsidR="00980425">
              <w:rPr>
                <w:noProof/>
                <w:webHidden/>
              </w:rPr>
              <w:fldChar w:fldCharType="end"/>
            </w:r>
          </w:hyperlink>
        </w:p>
        <w:p w14:paraId="173A8BEC" w14:textId="1401DCB7" w:rsidR="00097BB1" w:rsidRDefault="00097BB1">
          <w:r>
            <w:rPr>
              <w:b/>
              <w:bCs/>
            </w:rPr>
            <w:fldChar w:fldCharType="end"/>
          </w:r>
        </w:p>
      </w:sdtContent>
    </w:sdt>
    <w:p w14:paraId="3C168D23" w14:textId="77777777" w:rsidR="00097BB1" w:rsidRDefault="00097BB1">
      <w:pPr>
        <w:rPr>
          <w:b/>
        </w:rPr>
      </w:pPr>
    </w:p>
    <w:p w14:paraId="2906AFC2" w14:textId="2CD7B339" w:rsidR="00097BB1" w:rsidRDefault="00980425" w:rsidP="00980425">
      <w:pPr>
        <w:jc w:val="center"/>
        <w:rPr>
          <w:b/>
        </w:rPr>
      </w:pPr>
      <w:r>
        <w:rPr>
          <w:b/>
        </w:rPr>
        <w:t>Korte Docentenhandleiding</w:t>
      </w:r>
    </w:p>
    <w:p w14:paraId="1B8781FB" w14:textId="3AE7B646" w:rsidR="00980425" w:rsidRPr="00980425" w:rsidRDefault="00980425" w:rsidP="00980425">
      <w:pPr>
        <w:pBdr>
          <w:top w:val="single" w:sz="4" w:space="1" w:color="auto"/>
          <w:left w:val="single" w:sz="4" w:space="4" w:color="auto"/>
          <w:bottom w:val="single" w:sz="4" w:space="1" w:color="auto"/>
          <w:right w:val="single" w:sz="4" w:space="4" w:color="auto"/>
        </w:pBdr>
        <w:jc w:val="center"/>
        <w:rPr>
          <w:bCs/>
        </w:rPr>
      </w:pPr>
      <w:r w:rsidRPr="00980425">
        <w:rPr>
          <w:b/>
        </w:rPr>
        <w:t>Deel A:</w:t>
      </w:r>
      <w:r w:rsidRPr="00980425">
        <w:rPr>
          <w:bCs/>
        </w:rPr>
        <w:t xml:space="preserve"> Door middel van een filmopdracht vergaren de leerlingen kennis over het conflict. </w:t>
      </w:r>
    </w:p>
    <w:p w14:paraId="046E8DC0" w14:textId="38EC381F" w:rsidR="00980425" w:rsidRPr="00980425" w:rsidRDefault="00980425" w:rsidP="00980425">
      <w:pPr>
        <w:pBdr>
          <w:top w:val="single" w:sz="4" w:space="1" w:color="auto"/>
          <w:left w:val="single" w:sz="4" w:space="4" w:color="auto"/>
          <w:bottom w:val="single" w:sz="4" w:space="1" w:color="auto"/>
          <w:right w:val="single" w:sz="4" w:space="4" w:color="auto"/>
        </w:pBdr>
        <w:jc w:val="center"/>
        <w:rPr>
          <w:bCs/>
        </w:rPr>
      </w:pPr>
      <w:r w:rsidRPr="00980425">
        <w:rPr>
          <w:b/>
        </w:rPr>
        <w:t>Deel B:</w:t>
      </w:r>
      <w:r w:rsidRPr="00980425">
        <w:rPr>
          <w:bCs/>
        </w:rPr>
        <w:t xml:space="preserve"> De leerlingen vatten het conflict samen met de belangrijkste actoren</w:t>
      </w:r>
    </w:p>
    <w:p w14:paraId="66D3E099" w14:textId="07419D18" w:rsidR="00980425" w:rsidRPr="00980425" w:rsidRDefault="00980425" w:rsidP="00980425">
      <w:pPr>
        <w:pBdr>
          <w:top w:val="single" w:sz="4" w:space="1" w:color="auto"/>
          <w:left w:val="single" w:sz="4" w:space="4" w:color="auto"/>
          <w:bottom w:val="single" w:sz="4" w:space="1" w:color="auto"/>
          <w:right w:val="single" w:sz="4" w:space="4" w:color="auto"/>
        </w:pBdr>
        <w:jc w:val="center"/>
        <w:rPr>
          <w:bCs/>
        </w:rPr>
      </w:pPr>
      <w:r w:rsidRPr="00980425">
        <w:rPr>
          <w:b/>
        </w:rPr>
        <w:t>Deel C:</w:t>
      </w:r>
      <w:r w:rsidRPr="00980425">
        <w:rPr>
          <w:bCs/>
        </w:rPr>
        <w:t xml:space="preserve"> De leerlingen verdiepen zich in standpunten van de strijdende partijen</w:t>
      </w:r>
    </w:p>
    <w:p w14:paraId="200BC3FA" w14:textId="42FEC46E" w:rsidR="00980425" w:rsidRPr="00980425" w:rsidRDefault="00980425" w:rsidP="00980425">
      <w:pPr>
        <w:pBdr>
          <w:top w:val="single" w:sz="4" w:space="1" w:color="auto"/>
          <w:left w:val="single" w:sz="4" w:space="4" w:color="auto"/>
          <w:bottom w:val="single" w:sz="4" w:space="1" w:color="auto"/>
          <w:right w:val="single" w:sz="4" w:space="4" w:color="auto"/>
        </w:pBdr>
        <w:jc w:val="center"/>
        <w:rPr>
          <w:bCs/>
        </w:rPr>
      </w:pPr>
      <w:r w:rsidRPr="00980425">
        <w:rPr>
          <w:b/>
        </w:rPr>
        <w:t>Deel D:</w:t>
      </w:r>
      <w:r w:rsidRPr="00980425">
        <w:rPr>
          <w:bCs/>
        </w:rPr>
        <w:t xml:space="preserve"> De leerlingen verdiepen zich in standpunten van buiten het conflictgebied. </w:t>
      </w:r>
    </w:p>
    <w:p w14:paraId="3C0AD0B2" w14:textId="4910DECE" w:rsidR="00980425" w:rsidRPr="00980425" w:rsidRDefault="00980425" w:rsidP="00980425">
      <w:pPr>
        <w:pBdr>
          <w:top w:val="single" w:sz="4" w:space="1" w:color="auto"/>
          <w:left w:val="single" w:sz="4" w:space="4" w:color="auto"/>
          <w:bottom w:val="single" w:sz="4" w:space="1" w:color="auto"/>
          <w:right w:val="single" w:sz="4" w:space="4" w:color="auto"/>
        </w:pBdr>
        <w:jc w:val="center"/>
        <w:rPr>
          <w:bCs/>
        </w:rPr>
      </w:pPr>
      <w:r w:rsidRPr="00980425">
        <w:rPr>
          <w:b/>
        </w:rPr>
        <w:t>Deel E:</w:t>
      </w:r>
      <w:r w:rsidRPr="00980425">
        <w:rPr>
          <w:bCs/>
        </w:rPr>
        <w:t xml:space="preserve"> De leerlingen schrijven een advies over hoe om te gaan met het conflict </w:t>
      </w:r>
    </w:p>
    <w:p w14:paraId="00916458" w14:textId="77777777" w:rsidR="004B65EE" w:rsidRPr="00980425" w:rsidRDefault="004B65EE">
      <w:pPr>
        <w:rPr>
          <w:bCs/>
        </w:rPr>
      </w:pPr>
      <w:r w:rsidRPr="00980425">
        <w:rPr>
          <w:bCs/>
        </w:rPr>
        <w:br w:type="page"/>
      </w:r>
    </w:p>
    <w:p w14:paraId="64C346A7" w14:textId="77777777" w:rsidR="00097BB1" w:rsidRPr="00C63C87" w:rsidRDefault="004B65EE" w:rsidP="004B65EE">
      <w:pPr>
        <w:pStyle w:val="Kop1"/>
        <w:rPr>
          <w:b/>
        </w:rPr>
      </w:pPr>
      <w:bookmarkStart w:id="3" w:name="_Toc147741195"/>
      <w:r w:rsidRPr="00C63C87">
        <w:rPr>
          <w:b/>
        </w:rPr>
        <w:lastRenderedPageBreak/>
        <w:t>Inleiding</w:t>
      </w:r>
      <w:bookmarkEnd w:id="3"/>
    </w:p>
    <w:p w14:paraId="05D0269C" w14:textId="77777777" w:rsidR="00203E54" w:rsidRPr="00A305D9" w:rsidRDefault="00203E54" w:rsidP="00203E54">
      <w:r w:rsidRPr="00A305D9">
        <w:t>Waarschijnlijk herken je bovenstaande foto wel. De foto is afgelopen maand april genomen op de Westoever (Noordoost Israël) en je ziet een Palestijn</w:t>
      </w:r>
      <w:r>
        <w:t xml:space="preserve"> </w:t>
      </w:r>
      <w:r w:rsidRPr="00A305D9">
        <w:t xml:space="preserve">die protesteert tegen Israëlische soldaten. Met </w:t>
      </w:r>
      <w:r>
        <w:t>zijn</w:t>
      </w:r>
      <w:r w:rsidRPr="00A305D9">
        <w:t xml:space="preserve"> statige houding en Palestijnse vlag laat </w:t>
      </w:r>
      <w:r>
        <w:t>hij</w:t>
      </w:r>
      <w:r w:rsidRPr="00A305D9">
        <w:t xml:space="preserve"> zien dat </w:t>
      </w:r>
      <w:r>
        <w:t>hij</w:t>
      </w:r>
      <w:r w:rsidRPr="00A305D9">
        <w:t xml:space="preserve"> niet bang is voor de Israëlische soldaten. </w:t>
      </w:r>
      <w:r>
        <w:t>Hij</w:t>
      </w:r>
      <w:r w:rsidRPr="00A305D9">
        <w:t xml:space="preserve"> is een van de vele duizenden Palestijnen die dagelijks tegen de Israëlische ‘bezetting’ of ‘staat’ protesteert. Nu denk je misschien dat het erg raar of zelfs verschrikkelijk dat ik de woordjes ‘bezetting’ en ‘staat’ tussen haakjes heb gezet. Dit komt namelijk, omdat de situatie tussen de staat Israël en de Palestijnen een van de meeste bekende en het meest complexe conflict van zowel de 20</w:t>
      </w:r>
      <w:r w:rsidRPr="00A305D9">
        <w:rPr>
          <w:vertAlign w:val="superscript"/>
        </w:rPr>
        <w:t>e</w:t>
      </w:r>
      <w:r w:rsidRPr="00A305D9">
        <w:t xml:space="preserve"> eeuw als de 21</w:t>
      </w:r>
      <w:r w:rsidRPr="00A305D9">
        <w:rPr>
          <w:vertAlign w:val="superscript"/>
        </w:rPr>
        <w:t>e</w:t>
      </w:r>
      <w:r w:rsidRPr="00A305D9">
        <w:t xml:space="preserve"> eeuw is. Er bestaan namelijk onder gewone mensen, historici, politici en andere mensen zoveel verschillende meningen over. </w:t>
      </w:r>
    </w:p>
    <w:p w14:paraId="1D65E1ED" w14:textId="77777777" w:rsidR="00203E54" w:rsidRPr="00A305D9" w:rsidRDefault="00203E54" w:rsidP="00203E54">
      <w:r w:rsidRPr="00A305D9">
        <w:t xml:space="preserve">Ook is recent (7 oktober 2023) het conflict weer opgelaaid en met als gevolg veel verwoesting, gewonden en doden. Opnieuw is er conflict over de vraag tot wie behoort het gebied Palestina. Helaas is deze vraag lastig te beantwoorden en dit zal nog wel even zo blijven. Daarom ben jij nodig! Jij zou een advies kunnen schrijven aan Israëlische premier Netanyahu, de Palestijnse president </w:t>
      </w:r>
      <w:proofErr w:type="spellStart"/>
      <w:r w:rsidRPr="00A305D9">
        <w:t>Abbas</w:t>
      </w:r>
      <w:proofErr w:type="spellEnd"/>
      <w:r w:rsidRPr="00A305D9">
        <w:t xml:space="preserve"> of de leden van de VN veiligheidsraad. Wellicht zou jij met jouw mening/ advies een eind kunnen maken aan het conflict of ieder geval de discussie een andere koers te laten varen. </w:t>
      </w:r>
    </w:p>
    <w:p w14:paraId="6898FDDD" w14:textId="77777777" w:rsidR="00203E54" w:rsidRPr="00A305D9" w:rsidRDefault="00203E54" w:rsidP="00203E54">
      <w:r w:rsidRPr="00A305D9">
        <w:t>Om dit te kunnen geven, ga je aan de hand van vier deelopdrachten een advies schrijven. In deel A ga je een filmopdracht maken om kennis te nemen van het conflict. In deel B maak je een samenvatting over het conflict. Daarbij ga je in deel C je verdiepen in de Israëlische en Palestijnen argumenten voor hun houding in het conflict. Ook ga je in deel D aan de hand verscheidene bronnen en spotprenten een beeld vormen van de verschillende meningen over het conflict. Tot slot zal je in deel E een advies schrijven.</w:t>
      </w:r>
    </w:p>
    <w:p w14:paraId="504FED09" w14:textId="77777777" w:rsidR="00203E54" w:rsidRPr="00A305D9" w:rsidRDefault="00203E54" w:rsidP="00203E54"/>
    <w:p w14:paraId="2F3EAB96" w14:textId="32973667" w:rsidR="00980425" w:rsidRDefault="00203E54" w:rsidP="00B0410D">
      <w:r>
        <w:t>Voor deze opdracht werk je samen met een groepsgenoot</w:t>
      </w:r>
      <w:bookmarkStart w:id="4" w:name="_GoBack"/>
      <w:bookmarkEnd w:id="4"/>
      <w:r w:rsidR="00980425">
        <w:t xml:space="preserve">. </w:t>
      </w:r>
    </w:p>
    <w:p w14:paraId="6FE381F1" w14:textId="77777777" w:rsidR="00471F78" w:rsidRDefault="00471F78" w:rsidP="00B0410D"/>
    <w:p w14:paraId="05FCFEA7" w14:textId="77777777" w:rsidR="003379D4" w:rsidRDefault="003379D4" w:rsidP="00B0410D">
      <w:pPr>
        <w:rPr>
          <w:b/>
        </w:rPr>
      </w:pPr>
    </w:p>
    <w:p w14:paraId="55C20922" w14:textId="77777777" w:rsidR="004B65EE" w:rsidRDefault="004B65EE">
      <w:pPr>
        <w:rPr>
          <w:b/>
        </w:rPr>
      </w:pPr>
      <w:r>
        <w:rPr>
          <w:b/>
        </w:rPr>
        <w:br w:type="page"/>
      </w:r>
    </w:p>
    <w:p w14:paraId="0FE54D99" w14:textId="77777777" w:rsidR="004B65EE" w:rsidRPr="00C63C87" w:rsidRDefault="004B65EE" w:rsidP="004B65EE">
      <w:pPr>
        <w:pStyle w:val="Kop1"/>
        <w:rPr>
          <w:b/>
        </w:rPr>
      </w:pPr>
      <w:bookmarkStart w:id="5" w:name="_Toc147741196"/>
      <w:bookmarkStart w:id="6" w:name="_Hlk147737553"/>
      <w:r w:rsidRPr="00C63C87">
        <w:rPr>
          <w:b/>
        </w:rPr>
        <w:lastRenderedPageBreak/>
        <w:t xml:space="preserve">Deel A: Filmopdracht over </w:t>
      </w:r>
      <w:r w:rsidR="003379D4" w:rsidRPr="00C63C87">
        <w:rPr>
          <w:b/>
        </w:rPr>
        <w:t>het conflict van</w:t>
      </w:r>
      <w:r w:rsidRPr="00C63C87">
        <w:rPr>
          <w:b/>
        </w:rPr>
        <w:t xml:space="preserve"> vroeger en </w:t>
      </w:r>
      <w:r w:rsidR="00EC5F6B">
        <w:rPr>
          <w:b/>
        </w:rPr>
        <w:t>nu</w:t>
      </w:r>
      <w:bookmarkEnd w:id="5"/>
    </w:p>
    <w:p w14:paraId="6ADE9DCD" w14:textId="77777777" w:rsidR="004B65EE" w:rsidRPr="00C5709D" w:rsidRDefault="004B65EE">
      <w:r w:rsidRPr="00C5709D">
        <w:t>De situatie tussen de staat Israël en de Palestijnen is een van de meeste bekende en</w:t>
      </w:r>
      <w:r w:rsidR="00B0410D" w:rsidRPr="00C5709D">
        <w:t xml:space="preserve"> het</w:t>
      </w:r>
      <w:r w:rsidRPr="00C5709D">
        <w:t xml:space="preserve"> meest complexe conflict van zowel de 20</w:t>
      </w:r>
      <w:r w:rsidRPr="00C5709D">
        <w:rPr>
          <w:vertAlign w:val="superscript"/>
        </w:rPr>
        <w:t>e</w:t>
      </w:r>
      <w:r w:rsidRPr="00C5709D">
        <w:t xml:space="preserve"> eeuw als de 21</w:t>
      </w:r>
      <w:r w:rsidRPr="00C5709D">
        <w:rPr>
          <w:vertAlign w:val="superscript"/>
        </w:rPr>
        <w:t>e</w:t>
      </w:r>
      <w:r w:rsidRPr="00C5709D">
        <w:t xml:space="preserve"> eeuw.</w:t>
      </w:r>
      <w:r w:rsidR="00445938" w:rsidRPr="00C5709D">
        <w:t xml:space="preserve"> Om je enigszins wat handvaten te geven voor het begrijpen van het conflict, ga je onderstaand filmpje kijken. In dit filmpje wordt namelijk uitgelegd waardoor er bijvoorbeeld zoveel spanningen tussen de </w:t>
      </w:r>
      <w:r w:rsidR="003379D4" w:rsidRPr="00C5709D">
        <w:t>Israëli’s</w:t>
      </w:r>
      <w:r w:rsidR="00445938" w:rsidRPr="00C5709D">
        <w:t xml:space="preserve"> en Palestijnen zijn en waarom het huidige conflict weer is opgelaaid. </w:t>
      </w:r>
      <w:r w:rsidR="003379D4" w:rsidRPr="00C5709D">
        <w:t xml:space="preserve">Om het filmpje goed te begrijpen, maak je de vragen. </w:t>
      </w:r>
      <w:r w:rsidR="00445938" w:rsidRPr="00C5709D">
        <w:t xml:space="preserve"> </w:t>
      </w:r>
    </w:p>
    <w:p w14:paraId="7958BCA7" w14:textId="77777777" w:rsidR="004B65EE" w:rsidRPr="004B65EE" w:rsidRDefault="004B65EE" w:rsidP="004B65EE">
      <w:r w:rsidRPr="004B65EE">
        <w:rPr>
          <w:b/>
        </w:rPr>
        <w:t>Link</w:t>
      </w:r>
      <w:r w:rsidRPr="004B65EE">
        <w:t xml:space="preserve">: </w:t>
      </w:r>
      <w:hyperlink r:id="rId9" w:history="1">
        <w:r>
          <w:rPr>
            <w:rStyle w:val="Hyperlink"/>
          </w:rPr>
          <w:t>Het geweld in Israël en de Palestijnse gebieden uitgelegd - YouTube</w:t>
        </w:r>
      </w:hyperlink>
    </w:p>
    <w:p w14:paraId="5C4A442F" w14:textId="77777777" w:rsidR="004B65EE" w:rsidRPr="004B65EE" w:rsidRDefault="004B65EE" w:rsidP="004B65EE">
      <w:pPr>
        <w:rPr>
          <w:b/>
        </w:rPr>
      </w:pPr>
      <w:bookmarkStart w:id="7" w:name="_Hlk147734685"/>
      <w:r w:rsidRPr="004B65EE">
        <w:rPr>
          <w:b/>
        </w:rPr>
        <w:t>Maak de onderstaande vragen</w:t>
      </w:r>
    </w:p>
    <w:p w14:paraId="2826A01C" w14:textId="77777777" w:rsidR="00097BB1" w:rsidRDefault="00C5709D" w:rsidP="00C5709D">
      <w:pPr>
        <w:pStyle w:val="Lijstalinea"/>
        <w:numPr>
          <w:ilvl w:val="0"/>
          <w:numId w:val="1"/>
        </w:numPr>
        <w:rPr>
          <w:b/>
        </w:rPr>
      </w:pPr>
      <w:r>
        <w:rPr>
          <w:b/>
        </w:rPr>
        <w:t xml:space="preserve">Wat gebeurde er op 14 mei 1948? </w:t>
      </w:r>
    </w:p>
    <w:p w14:paraId="6CD90E43" w14:textId="77777777" w:rsidR="0092623E" w:rsidRPr="0092623E" w:rsidRDefault="0092623E" w:rsidP="0092623E">
      <w:pPr>
        <w:rPr>
          <w:b/>
        </w:rPr>
      </w:pPr>
      <w:r>
        <w:rPr>
          <w:b/>
        </w:rPr>
        <w:t>……………………………………………………………………………………………………………………………………………………..</w:t>
      </w:r>
    </w:p>
    <w:p w14:paraId="5E05141A" w14:textId="77777777" w:rsidR="00C5709D" w:rsidRDefault="00C5709D" w:rsidP="00C5709D">
      <w:pPr>
        <w:pStyle w:val="Lijstalinea"/>
        <w:numPr>
          <w:ilvl w:val="0"/>
          <w:numId w:val="1"/>
        </w:numPr>
        <w:rPr>
          <w:b/>
        </w:rPr>
      </w:pPr>
      <w:r>
        <w:rPr>
          <w:b/>
        </w:rPr>
        <w:t>Waarom is het voor de Israëli’s een feestdag</w:t>
      </w:r>
      <w:r w:rsidR="0092623E">
        <w:rPr>
          <w:b/>
        </w:rPr>
        <w:t>?</w:t>
      </w:r>
    </w:p>
    <w:p w14:paraId="03E11BB7" w14:textId="77777777" w:rsidR="0092623E" w:rsidRPr="0092623E" w:rsidRDefault="0092623E" w:rsidP="0092623E">
      <w:pPr>
        <w:rPr>
          <w:b/>
        </w:rPr>
      </w:pPr>
      <w:r w:rsidRPr="0092623E">
        <w:rPr>
          <w:b/>
        </w:rPr>
        <w:t>……………………………………………………………………………………………………………………………………………………..</w:t>
      </w:r>
    </w:p>
    <w:p w14:paraId="6DF0EF07" w14:textId="77777777" w:rsidR="00C5709D" w:rsidRDefault="00C5709D" w:rsidP="00C5709D">
      <w:pPr>
        <w:pStyle w:val="Lijstalinea"/>
        <w:numPr>
          <w:ilvl w:val="0"/>
          <w:numId w:val="1"/>
        </w:numPr>
        <w:rPr>
          <w:b/>
        </w:rPr>
      </w:pPr>
      <w:r>
        <w:rPr>
          <w:b/>
        </w:rPr>
        <w:t>Waarom is het voor de Palestijnen een zwarte dag?</w:t>
      </w:r>
    </w:p>
    <w:p w14:paraId="4F0EDE8C" w14:textId="77777777" w:rsidR="0092623E" w:rsidRPr="0092623E" w:rsidRDefault="0092623E" w:rsidP="0092623E">
      <w:pPr>
        <w:rPr>
          <w:b/>
        </w:rPr>
      </w:pPr>
      <w:r w:rsidRPr="0092623E">
        <w:rPr>
          <w:b/>
        </w:rPr>
        <w:t>……………………………………………………………………………………………………………………………………………………..</w:t>
      </w:r>
    </w:p>
    <w:p w14:paraId="087C7635" w14:textId="77777777" w:rsidR="00C5709D" w:rsidRDefault="00C5709D" w:rsidP="00C5709D">
      <w:pPr>
        <w:pStyle w:val="Lijstalinea"/>
        <w:numPr>
          <w:ilvl w:val="0"/>
          <w:numId w:val="1"/>
        </w:numPr>
        <w:rPr>
          <w:b/>
        </w:rPr>
      </w:pPr>
      <w:r>
        <w:rPr>
          <w:b/>
        </w:rPr>
        <w:t>Onder welk land was Palestina tot 1948 een mandaatgebied (gebied dat beschermd wordt door de eigenaar) ?</w:t>
      </w:r>
    </w:p>
    <w:p w14:paraId="29CF7E76" w14:textId="77777777" w:rsidR="0092623E" w:rsidRPr="0092623E" w:rsidRDefault="0092623E" w:rsidP="0092623E">
      <w:pPr>
        <w:rPr>
          <w:b/>
        </w:rPr>
      </w:pPr>
      <w:r w:rsidRPr="0092623E">
        <w:rPr>
          <w:b/>
        </w:rPr>
        <w:t>……………………………………………………………………………………………………………………………………………………..</w:t>
      </w:r>
    </w:p>
    <w:p w14:paraId="183338FB" w14:textId="77777777" w:rsidR="00C5709D" w:rsidRDefault="00C5709D" w:rsidP="00C5709D">
      <w:pPr>
        <w:pStyle w:val="Lijstalinea"/>
        <w:numPr>
          <w:ilvl w:val="0"/>
          <w:numId w:val="1"/>
        </w:numPr>
        <w:rPr>
          <w:b/>
        </w:rPr>
      </w:pPr>
      <w:r>
        <w:rPr>
          <w:b/>
        </w:rPr>
        <w:t>Wat had dit land aan zowel de Arabieren als Joden beloofd?</w:t>
      </w:r>
    </w:p>
    <w:p w14:paraId="001DACEF" w14:textId="77777777" w:rsidR="0092623E" w:rsidRPr="0092623E" w:rsidRDefault="0092623E" w:rsidP="0092623E">
      <w:pPr>
        <w:rPr>
          <w:b/>
        </w:rPr>
      </w:pPr>
      <w:r w:rsidRPr="0092623E">
        <w:rPr>
          <w:b/>
        </w:rPr>
        <w:t>……………………………………………………………………………………………………………………………………………………..</w:t>
      </w:r>
    </w:p>
    <w:p w14:paraId="0D8005B3" w14:textId="77777777" w:rsidR="00C5709D" w:rsidRDefault="00C5709D" w:rsidP="00C5709D">
      <w:pPr>
        <w:pStyle w:val="Lijstalinea"/>
        <w:numPr>
          <w:ilvl w:val="0"/>
          <w:numId w:val="1"/>
        </w:numPr>
        <w:rPr>
          <w:b/>
        </w:rPr>
      </w:pPr>
      <w:r>
        <w:rPr>
          <w:b/>
        </w:rPr>
        <w:t>Hoe heet de belofte van 1917 aan de Joden en wat hield deze belofte in?</w:t>
      </w:r>
    </w:p>
    <w:p w14:paraId="03675257" w14:textId="77777777" w:rsidR="0092623E" w:rsidRPr="0092623E" w:rsidRDefault="0092623E" w:rsidP="0092623E">
      <w:pPr>
        <w:rPr>
          <w:b/>
        </w:rPr>
      </w:pPr>
      <w:r w:rsidRPr="0092623E">
        <w:rPr>
          <w:b/>
        </w:rPr>
        <w:t>……………………………………………………………………………………………………………………………………………………..</w:t>
      </w:r>
    </w:p>
    <w:p w14:paraId="2DCE78D4" w14:textId="77777777" w:rsidR="00C5709D" w:rsidRDefault="00C5709D" w:rsidP="00C5709D">
      <w:pPr>
        <w:pStyle w:val="Lijstalinea"/>
        <w:numPr>
          <w:ilvl w:val="0"/>
          <w:numId w:val="1"/>
        </w:numPr>
        <w:rPr>
          <w:b/>
        </w:rPr>
      </w:pPr>
      <w:r>
        <w:rPr>
          <w:b/>
        </w:rPr>
        <w:t>Waarom vond het Westen dat de Joden na de Tweede Wereldoorlog een eigen staat verdienden?</w:t>
      </w:r>
    </w:p>
    <w:p w14:paraId="64FE22E7" w14:textId="77777777" w:rsidR="0092623E" w:rsidRPr="0092623E" w:rsidRDefault="0092623E" w:rsidP="0092623E">
      <w:pPr>
        <w:rPr>
          <w:b/>
        </w:rPr>
      </w:pPr>
      <w:r w:rsidRPr="0092623E">
        <w:rPr>
          <w:b/>
        </w:rPr>
        <w:t>……………………………………………………………………………………………………………………………………………………..</w:t>
      </w:r>
    </w:p>
    <w:p w14:paraId="048DEBB0" w14:textId="77777777" w:rsidR="00C5709D" w:rsidRDefault="00C5709D" w:rsidP="00C5709D">
      <w:pPr>
        <w:pStyle w:val="Lijstalinea"/>
        <w:numPr>
          <w:ilvl w:val="0"/>
          <w:numId w:val="1"/>
        </w:numPr>
        <w:rPr>
          <w:b/>
        </w:rPr>
      </w:pPr>
      <w:r>
        <w:rPr>
          <w:b/>
        </w:rPr>
        <w:t>Welk geloof is er duizenden jaren geleden in het gebied Palestina ontstaan?</w:t>
      </w:r>
    </w:p>
    <w:p w14:paraId="53976467" w14:textId="77777777" w:rsidR="0092623E" w:rsidRPr="0092623E" w:rsidRDefault="0092623E" w:rsidP="0092623E">
      <w:pPr>
        <w:rPr>
          <w:b/>
        </w:rPr>
      </w:pPr>
      <w:r w:rsidRPr="0092623E">
        <w:rPr>
          <w:b/>
        </w:rPr>
        <w:t>……………………………………………………………………………………………………………………………………………………..</w:t>
      </w:r>
    </w:p>
    <w:p w14:paraId="71F3965C" w14:textId="77777777" w:rsidR="00C5709D" w:rsidRDefault="00C5709D" w:rsidP="00C5709D">
      <w:pPr>
        <w:pStyle w:val="Lijstalinea"/>
        <w:numPr>
          <w:ilvl w:val="0"/>
          <w:numId w:val="1"/>
        </w:numPr>
        <w:rPr>
          <w:b/>
        </w:rPr>
      </w:pPr>
      <w:r>
        <w:rPr>
          <w:b/>
        </w:rPr>
        <w:t>Wie woonden er al in het gebied toen er massaal Joden na de Tweede Wereldoorlog gingen wonen?</w:t>
      </w:r>
    </w:p>
    <w:p w14:paraId="28DC4A8C" w14:textId="77777777" w:rsidR="0092623E" w:rsidRPr="0092623E" w:rsidRDefault="0092623E" w:rsidP="0092623E">
      <w:pPr>
        <w:rPr>
          <w:b/>
        </w:rPr>
      </w:pPr>
      <w:r w:rsidRPr="0092623E">
        <w:rPr>
          <w:b/>
        </w:rPr>
        <w:t>……………………………………………………………………………………………………………………………………………………..</w:t>
      </w:r>
    </w:p>
    <w:p w14:paraId="2624B1E8" w14:textId="77777777" w:rsidR="00C5709D" w:rsidRDefault="00F046E8" w:rsidP="00C5709D">
      <w:pPr>
        <w:pStyle w:val="Lijstalinea"/>
        <w:numPr>
          <w:ilvl w:val="0"/>
          <w:numId w:val="1"/>
        </w:numPr>
        <w:rPr>
          <w:b/>
        </w:rPr>
      </w:pPr>
      <w:r>
        <w:rPr>
          <w:b/>
        </w:rPr>
        <w:t>Hoeveel van deze mensen waren op de vlucht geslagen?</w:t>
      </w:r>
    </w:p>
    <w:p w14:paraId="68C9CAF9" w14:textId="77777777" w:rsidR="0092623E" w:rsidRPr="0092623E" w:rsidRDefault="0092623E" w:rsidP="0092623E">
      <w:pPr>
        <w:rPr>
          <w:b/>
        </w:rPr>
      </w:pPr>
      <w:r w:rsidRPr="0092623E">
        <w:rPr>
          <w:b/>
        </w:rPr>
        <w:t>……………………………………………………………………………………………………………………………………………………..</w:t>
      </w:r>
    </w:p>
    <w:p w14:paraId="207CAD6B" w14:textId="77777777" w:rsidR="00F046E8" w:rsidRDefault="00F046E8" w:rsidP="00C5709D">
      <w:pPr>
        <w:pStyle w:val="Lijstalinea"/>
        <w:numPr>
          <w:ilvl w:val="0"/>
          <w:numId w:val="1"/>
        </w:numPr>
        <w:rPr>
          <w:b/>
        </w:rPr>
      </w:pPr>
      <w:r>
        <w:rPr>
          <w:b/>
        </w:rPr>
        <w:t>Waar moesten deze mensen gaan wonen. Noem twee gebieden of plekken.</w:t>
      </w:r>
    </w:p>
    <w:p w14:paraId="6A15981E" w14:textId="77777777" w:rsidR="0092623E" w:rsidRPr="0092623E" w:rsidRDefault="0092623E" w:rsidP="0092623E">
      <w:pPr>
        <w:rPr>
          <w:b/>
        </w:rPr>
      </w:pPr>
      <w:r w:rsidRPr="0092623E">
        <w:rPr>
          <w:b/>
        </w:rPr>
        <w:t>……………………………………………………………………………………………………………………………………………………..</w:t>
      </w:r>
    </w:p>
    <w:p w14:paraId="5979A438" w14:textId="77777777" w:rsidR="00F046E8" w:rsidRDefault="00F046E8" w:rsidP="00C5709D">
      <w:pPr>
        <w:pStyle w:val="Lijstalinea"/>
        <w:numPr>
          <w:ilvl w:val="0"/>
          <w:numId w:val="1"/>
        </w:numPr>
        <w:rPr>
          <w:b/>
        </w:rPr>
      </w:pPr>
      <w:r>
        <w:rPr>
          <w:b/>
        </w:rPr>
        <w:lastRenderedPageBreak/>
        <w:t>Hoe noemen de Palestijnen dit moment?</w:t>
      </w:r>
    </w:p>
    <w:p w14:paraId="2A9DD2B5" w14:textId="77777777" w:rsidR="0092623E" w:rsidRPr="0092623E" w:rsidRDefault="0092623E" w:rsidP="0092623E">
      <w:pPr>
        <w:rPr>
          <w:b/>
        </w:rPr>
      </w:pPr>
      <w:r w:rsidRPr="0092623E">
        <w:rPr>
          <w:b/>
        </w:rPr>
        <w:t>……………………………………………………………………………………………………………………………………………………..</w:t>
      </w:r>
    </w:p>
    <w:p w14:paraId="03A945D8" w14:textId="77777777" w:rsidR="00F046E8" w:rsidRDefault="00F046E8" w:rsidP="00C5709D">
      <w:pPr>
        <w:pStyle w:val="Lijstalinea"/>
        <w:numPr>
          <w:ilvl w:val="0"/>
          <w:numId w:val="1"/>
        </w:numPr>
        <w:rPr>
          <w:b/>
        </w:rPr>
      </w:pPr>
      <w:r>
        <w:rPr>
          <w:b/>
        </w:rPr>
        <w:t>Welk deel van Jeruzalem is voor de drie genoemde religies erg belangrijk?</w:t>
      </w:r>
    </w:p>
    <w:p w14:paraId="0FE92C04" w14:textId="77777777" w:rsidR="0092623E" w:rsidRPr="0092623E" w:rsidRDefault="0092623E" w:rsidP="0092623E">
      <w:pPr>
        <w:rPr>
          <w:b/>
        </w:rPr>
      </w:pPr>
      <w:r w:rsidRPr="0092623E">
        <w:rPr>
          <w:b/>
        </w:rPr>
        <w:t>……………………………………………………………………………………………………………………………………………………..</w:t>
      </w:r>
    </w:p>
    <w:p w14:paraId="7F4A3FEF" w14:textId="77777777" w:rsidR="00F046E8" w:rsidRDefault="00F046E8" w:rsidP="00C5709D">
      <w:pPr>
        <w:pStyle w:val="Lijstalinea"/>
        <w:numPr>
          <w:ilvl w:val="0"/>
          <w:numId w:val="1"/>
        </w:numPr>
        <w:rPr>
          <w:b/>
        </w:rPr>
      </w:pPr>
      <w:r>
        <w:rPr>
          <w:b/>
        </w:rPr>
        <w:t>Waarom is de Tempelberg voor de joden belangrijk?</w:t>
      </w:r>
    </w:p>
    <w:p w14:paraId="5E83B3A6" w14:textId="77777777" w:rsidR="0092623E" w:rsidRPr="0092623E" w:rsidRDefault="0092623E" w:rsidP="0092623E">
      <w:pPr>
        <w:rPr>
          <w:b/>
        </w:rPr>
      </w:pPr>
      <w:r w:rsidRPr="0092623E">
        <w:rPr>
          <w:b/>
        </w:rPr>
        <w:t>……………………………………………………………………………………………………………………………………………………..</w:t>
      </w:r>
    </w:p>
    <w:p w14:paraId="7D8FE302" w14:textId="77777777" w:rsidR="00F046E8" w:rsidRDefault="00F046E8" w:rsidP="00C5709D">
      <w:pPr>
        <w:pStyle w:val="Lijstalinea"/>
        <w:numPr>
          <w:ilvl w:val="0"/>
          <w:numId w:val="1"/>
        </w:numPr>
        <w:rPr>
          <w:b/>
        </w:rPr>
      </w:pPr>
      <w:r>
        <w:rPr>
          <w:b/>
        </w:rPr>
        <w:t>Waarom is de Tempelberg voor de moslims</w:t>
      </w:r>
      <w:r w:rsidRPr="00F046E8">
        <w:rPr>
          <w:b/>
        </w:rPr>
        <w:t xml:space="preserve"> </w:t>
      </w:r>
      <w:r>
        <w:rPr>
          <w:b/>
        </w:rPr>
        <w:t>belangrijk?</w:t>
      </w:r>
    </w:p>
    <w:p w14:paraId="1404BFA9" w14:textId="77777777" w:rsidR="0092623E" w:rsidRPr="0092623E" w:rsidRDefault="0092623E" w:rsidP="0092623E">
      <w:pPr>
        <w:rPr>
          <w:b/>
        </w:rPr>
      </w:pPr>
      <w:r w:rsidRPr="0092623E">
        <w:rPr>
          <w:b/>
        </w:rPr>
        <w:t>……………………………………………………………………………………………………………………………………………………..</w:t>
      </w:r>
    </w:p>
    <w:p w14:paraId="15397AA8" w14:textId="77777777" w:rsidR="00F046E8" w:rsidRDefault="00F046E8" w:rsidP="00C5709D">
      <w:pPr>
        <w:pStyle w:val="Lijstalinea"/>
        <w:numPr>
          <w:ilvl w:val="0"/>
          <w:numId w:val="1"/>
        </w:numPr>
        <w:rPr>
          <w:b/>
        </w:rPr>
      </w:pPr>
      <w:r>
        <w:rPr>
          <w:b/>
        </w:rPr>
        <w:t>Hoe heet de moskee die op deze berg staat?</w:t>
      </w:r>
    </w:p>
    <w:p w14:paraId="592344B7" w14:textId="77777777" w:rsidR="0092623E" w:rsidRPr="0092623E" w:rsidRDefault="0092623E" w:rsidP="0092623E">
      <w:pPr>
        <w:rPr>
          <w:b/>
        </w:rPr>
      </w:pPr>
      <w:r w:rsidRPr="0092623E">
        <w:rPr>
          <w:b/>
        </w:rPr>
        <w:t>……………………………………………………………………………………………………………………………………………………..</w:t>
      </w:r>
    </w:p>
    <w:p w14:paraId="390FF779" w14:textId="77777777" w:rsidR="00F046E8" w:rsidRDefault="00F046E8" w:rsidP="00C5709D">
      <w:pPr>
        <w:pStyle w:val="Lijstalinea"/>
        <w:numPr>
          <w:ilvl w:val="0"/>
          <w:numId w:val="1"/>
        </w:numPr>
        <w:rPr>
          <w:b/>
        </w:rPr>
      </w:pPr>
      <w:r>
        <w:rPr>
          <w:b/>
        </w:rPr>
        <w:t>Waarom is de stad Jeruzalem voor christenen</w:t>
      </w:r>
      <w:r w:rsidRPr="00F046E8">
        <w:rPr>
          <w:b/>
        </w:rPr>
        <w:t xml:space="preserve"> </w:t>
      </w:r>
      <w:r>
        <w:rPr>
          <w:b/>
        </w:rPr>
        <w:t>belangrijk?</w:t>
      </w:r>
    </w:p>
    <w:p w14:paraId="3495B260" w14:textId="77777777" w:rsidR="0092623E" w:rsidRPr="0092623E" w:rsidRDefault="0092623E" w:rsidP="0092623E">
      <w:pPr>
        <w:rPr>
          <w:b/>
        </w:rPr>
      </w:pPr>
      <w:r w:rsidRPr="0092623E">
        <w:rPr>
          <w:b/>
        </w:rPr>
        <w:t>……………………………………………………………………………………………………………………………………………………..</w:t>
      </w:r>
    </w:p>
    <w:p w14:paraId="6DE8E969" w14:textId="77777777" w:rsidR="00F046E8" w:rsidRDefault="00F046E8" w:rsidP="00C5709D">
      <w:pPr>
        <w:pStyle w:val="Lijstalinea"/>
        <w:numPr>
          <w:ilvl w:val="0"/>
          <w:numId w:val="1"/>
        </w:numPr>
        <w:rPr>
          <w:b/>
        </w:rPr>
      </w:pPr>
      <w:r>
        <w:rPr>
          <w:b/>
        </w:rPr>
        <w:t>Wat gebeurde er met de stad Jeruzalem in 1949 en wie kreeg welk deel?</w:t>
      </w:r>
    </w:p>
    <w:p w14:paraId="1B4F4780" w14:textId="77777777" w:rsidR="0092623E" w:rsidRDefault="0092623E" w:rsidP="0092623E">
      <w:pPr>
        <w:rPr>
          <w:b/>
        </w:rPr>
      </w:pPr>
      <w:r w:rsidRPr="0092623E">
        <w:rPr>
          <w:b/>
        </w:rPr>
        <w:t>……………………………………………………………………………………………………………………………………………………..</w:t>
      </w:r>
    </w:p>
    <w:p w14:paraId="4B76B1C5" w14:textId="77777777" w:rsidR="0092623E" w:rsidRPr="0092623E" w:rsidRDefault="0092623E" w:rsidP="0092623E">
      <w:pPr>
        <w:rPr>
          <w:b/>
        </w:rPr>
      </w:pPr>
      <w:r w:rsidRPr="0092623E">
        <w:rPr>
          <w:b/>
        </w:rPr>
        <w:t>……………………………………………………………………………………………………………………………………………………..</w:t>
      </w:r>
    </w:p>
    <w:p w14:paraId="238EBC38" w14:textId="77777777" w:rsidR="00F046E8" w:rsidRDefault="00F046E8" w:rsidP="00C5709D">
      <w:pPr>
        <w:pStyle w:val="Lijstalinea"/>
        <w:numPr>
          <w:ilvl w:val="0"/>
          <w:numId w:val="1"/>
        </w:numPr>
        <w:rPr>
          <w:b/>
        </w:rPr>
      </w:pPr>
      <w:r>
        <w:rPr>
          <w:b/>
        </w:rPr>
        <w:t>Waarom is de Zesdaagse oorlog van 1967 belangrijk om het huidige conflict te begrijpen?</w:t>
      </w:r>
    </w:p>
    <w:p w14:paraId="35D7682B" w14:textId="77777777" w:rsidR="0092623E" w:rsidRPr="0092623E" w:rsidRDefault="0092623E" w:rsidP="0092623E">
      <w:pPr>
        <w:rPr>
          <w:b/>
        </w:rPr>
      </w:pPr>
      <w:r w:rsidRPr="0092623E">
        <w:rPr>
          <w:b/>
        </w:rPr>
        <w:t>……………………………………………………………………………………………………………………………………………………..</w:t>
      </w:r>
    </w:p>
    <w:p w14:paraId="23C3F976" w14:textId="77777777" w:rsidR="00F046E8" w:rsidRDefault="00F046E8" w:rsidP="00C5709D">
      <w:pPr>
        <w:pStyle w:val="Lijstalinea"/>
        <w:numPr>
          <w:ilvl w:val="0"/>
          <w:numId w:val="1"/>
        </w:numPr>
        <w:rPr>
          <w:b/>
        </w:rPr>
      </w:pPr>
      <w:r>
        <w:rPr>
          <w:b/>
        </w:rPr>
        <w:t>Hoe reageerde de wereld en de Palestijnen op de bezetting van Oost-Jeruzalem?</w:t>
      </w:r>
    </w:p>
    <w:p w14:paraId="3045F46B" w14:textId="77777777" w:rsidR="0092623E" w:rsidRPr="0092623E" w:rsidRDefault="0092623E" w:rsidP="0092623E">
      <w:pPr>
        <w:rPr>
          <w:b/>
        </w:rPr>
      </w:pPr>
      <w:r w:rsidRPr="0092623E">
        <w:rPr>
          <w:b/>
        </w:rPr>
        <w:t>……………………………………………………………………………………………………………………………………………………..</w:t>
      </w:r>
    </w:p>
    <w:p w14:paraId="06BE6A77" w14:textId="77777777" w:rsidR="00F046E8" w:rsidRDefault="00F046E8" w:rsidP="00C5709D">
      <w:pPr>
        <w:pStyle w:val="Lijstalinea"/>
        <w:numPr>
          <w:ilvl w:val="0"/>
          <w:numId w:val="1"/>
        </w:numPr>
        <w:rPr>
          <w:b/>
        </w:rPr>
      </w:pPr>
      <w:r>
        <w:rPr>
          <w:b/>
        </w:rPr>
        <w:t>Waarom is de bezetting in strijd met het internationale recht?</w:t>
      </w:r>
    </w:p>
    <w:p w14:paraId="5207168B" w14:textId="77777777" w:rsidR="0092623E" w:rsidRDefault="0092623E" w:rsidP="0092623E">
      <w:pPr>
        <w:rPr>
          <w:b/>
        </w:rPr>
      </w:pPr>
      <w:r w:rsidRPr="0092623E">
        <w:rPr>
          <w:b/>
        </w:rPr>
        <w:t>……………………………………………………………………………………………………………………………………………………..</w:t>
      </w:r>
    </w:p>
    <w:p w14:paraId="74F8BEFD" w14:textId="77777777" w:rsidR="0092623E" w:rsidRPr="0092623E" w:rsidRDefault="0092623E" w:rsidP="0092623E">
      <w:pPr>
        <w:rPr>
          <w:b/>
        </w:rPr>
      </w:pPr>
      <w:r w:rsidRPr="0092623E">
        <w:rPr>
          <w:b/>
        </w:rPr>
        <w:t>……………………………………………………………………………………………………………………………………………………..</w:t>
      </w:r>
    </w:p>
    <w:p w14:paraId="05C3F0B7" w14:textId="77777777" w:rsidR="00F046E8" w:rsidRDefault="00F046E8" w:rsidP="00C5709D">
      <w:pPr>
        <w:pStyle w:val="Lijstalinea"/>
        <w:numPr>
          <w:ilvl w:val="0"/>
          <w:numId w:val="1"/>
        </w:numPr>
        <w:rPr>
          <w:b/>
        </w:rPr>
      </w:pPr>
      <w:r>
        <w:rPr>
          <w:b/>
        </w:rPr>
        <w:t>Hoe worden de Israëli’s genoemd die er komen te wonen?</w:t>
      </w:r>
    </w:p>
    <w:p w14:paraId="48F6593F" w14:textId="77777777" w:rsidR="0092623E" w:rsidRPr="0092623E" w:rsidRDefault="0092623E" w:rsidP="0092623E">
      <w:pPr>
        <w:rPr>
          <w:b/>
        </w:rPr>
      </w:pPr>
      <w:r w:rsidRPr="0092623E">
        <w:rPr>
          <w:b/>
        </w:rPr>
        <w:t>……………………………………………………………………………………………………………………………………………………..</w:t>
      </w:r>
    </w:p>
    <w:p w14:paraId="2DCAABA4" w14:textId="77777777" w:rsidR="00F046E8" w:rsidRDefault="00F046E8" w:rsidP="00C5709D">
      <w:pPr>
        <w:pStyle w:val="Lijstalinea"/>
        <w:numPr>
          <w:ilvl w:val="0"/>
          <w:numId w:val="1"/>
        </w:numPr>
        <w:rPr>
          <w:b/>
        </w:rPr>
      </w:pPr>
      <w:r>
        <w:rPr>
          <w:b/>
        </w:rPr>
        <w:t>Om welke vraag gaat het conflict constant?</w:t>
      </w:r>
    </w:p>
    <w:p w14:paraId="53277FAE" w14:textId="77777777" w:rsidR="0092623E" w:rsidRPr="0092623E" w:rsidRDefault="0092623E" w:rsidP="0092623E">
      <w:pPr>
        <w:rPr>
          <w:b/>
        </w:rPr>
      </w:pPr>
      <w:r w:rsidRPr="0092623E">
        <w:rPr>
          <w:b/>
        </w:rPr>
        <w:t>……………………………………………………………………………………………………………………………………………………..</w:t>
      </w:r>
    </w:p>
    <w:p w14:paraId="2D5A0C88" w14:textId="77777777" w:rsidR="00F046E8" w:rsidRDefault="00B95518" w:rsidP="00C5709D">
      <w:pPr>
        <w:pStyle w:val="Lijstalinea"/>
        <w:numPr>
          <w:ilvl w:val="0"/>
          <w:numId w:val="1"/>
        </w:numPr>
        <w:rPr>
          <w:b/>
        </w:rPr>
      </w:pPr>
      <w:r>
        <w:rPr>
          <w:b/>
        </w:rPr>
        <w:t xml:space="preserve">Wat voor soort beleid voert Israël volgens een Human </w:t>
      </w:r>
      <w:proofErr w:type="spellStart"/>
      <w:r>
        <w:rPr>
          <w:b/>
        </w:rPr>
        <w:t>Rights</w:t>
      </w:r>
      <w:proofErr w:type="spellEnd"/>
      <w:r>
        <w:rPr>
          <w:b/>
        </w:rPr>
        <w:t xml:space="preserve"> Watch rapport?</w:t>
      </w:r>
    </w:p>
    <w:p w14:paraId="729F7A78" w14:textId="77777777" w:rsidR="0092623E" w:rsidRPr="0092623E" w:rsidRDefault="0092623E" w:rsidP="0092623E">
      <w:pPr>
        <w:rPr>
          <w:b/>
        </w:rPr>
      </w:pPr>
      <w:r w:rsidRPr="0092623E">
        <w:rPr>
          <w:b/>
        </w:rPr>
        <w:t>……………………………………………………………………………………………………………………………………………………..</w:t>
      </w:r>
    </w:p>
    <w:p w14:paraId="6B2A4F38" w14:textId="77777777" w:rsidR="00B95518" w:rsidRDefault="00E217FB" w:rsidP="00C5709D">
      <w:pPr>
        <w:pStyle w:val="Lijstalinea"/>
        <w:numPr>
          <w:ilvl w:val="0"/>
          <w:numId w:val="1"/>
        </w:numPr>
        <w:rPr>
          <w:b/>
        </w:rPr>
      </w:pPr>
      <w:r>
        <w:rPr>
          <w:b/>
        </w:rPr>
        <w:t xml:space="preserve">Wat gebeurde er in de wijk </w:t>
      </w:r>
      <w:proofErr w:type="spellStart"/>
      <w:r>
        <w:rPr>
          <w:b/>
        </w:rPr>
        <w:t>Sheikh</w:t>
      </w:r>
      <w:proofErr w:type="spellEnd"/>
      <w:r>
        <w:rPr>
          <w:b/>
        </w:rPr>
        <w:t xml:space="preserve"> </w:t>
      </w:r>
      <w:proofErr w:type="spellStart"/>
      <w:r>
        <w:rPr>
          <w:b/>
        </w:rPr>
        <w:t>Jarrah</w:t>
      </w:r>
      <w:proofErr w:type="spellEnd"/>
      <w:r>
        <w:rPr>
          <w:b/>
        </w:rPr>
        <w:t>?</w:t>
      </w:r>
    </w:p>
    <w:p w14:paraId="512DFA79" w14:textId="77777777" w:rsidR="0092623E" w:rsidRPr="0092623E" w:rsidRDefault="0092623E" w:rsidP="0092623E">
      <w:pPr>
        <w:rPr>
          <w:b/>
        </w:rPr>
      </w:pPr>
      <w:r w:rsidRPr="0092623E">
        <w:rPr>
          <w:b/>
        </w:rPr>
        <w:t>……………………………………………………………………………………………………………………………………………………..</w:t>
      </w:r>
    </w:p>
    <w:p w14:paraId="6BEED9C8" w14:textId="77777777" w:rsidR="00E217FB" w:rsidRDefault="00E217FB" w:rsidP="00C5709D">
      <w:pPr>
        <w:pStyle w:val="Lijstalinea"/>
        <w:numPr>
          <w:ilvl w:val="0"/>
          <w:numId w:val="1"/>
        </w:numPr>
        <w:rPr>
          <w:b/>
        </w:rPr>
      </w:pPr>
      <w:r>
        <w:rPr>
          <w:b/>
        </w:rPr>
        <w:lastRenderedPageBreak/>
        <w:t>Op wat voor wet baseren de Israëliërs zich dat ze Palestijnen het huis uit mogen zetten?</w:t>
      </w:r>
    </w:p>
    <w:p w14:paraId="4525C817" w14:textId="77777777" w:rsidR="0092623E" w:rsidRPr="0092623E" w:rsidRDefault="0092623E" w:rsidP="0092623E">
      <w:pPr>
        <w:rPr>
          <w:b/>
        </w:rPr>
      </w:pPr>
      <w:r w:rsidRPr="0092623E">
        <w:rPr>
          <w:b/>
        </w:rPr>
        <w:t>……………………………………………………………………………………………………………………………………………………..</w:t>
      </w:r>
    </w:p>
    <w:p w14:paraId="5579ECB3" w14:textId="77777777" w:rsidR="00E217FB" w:rsidRDefault="00E217FB" w:rsidP="00C5709D">
      <w:pPr>
        <w:pStyle w:val="Lijstalinea"/>
        <w:numPr>
          <w:ilvl w:val="0"/>
          <w:numId w:val="1"/>
        </w:numPr>
        <w:rPr>
          <w:b/>
        </w:rPr>
      </w:pPr>
      <w:r>
        <w:rPr>
          <w:b/>
        </w:rPr>
        <w:t>Schrijf twee genoemde voorbeelden waardoor er de afgelopen weken spanningen zijn ontstaan.</w:t>
      </w:r>
    </w:p>
    <w:p w14:paraId="417A80C5" w14:textId="77777777" w:rsidR="0092623E" w:rsidRDefault="0092623E" w:rsidP="0092623E">
      <w:pPr>
        <w:rPr>
          <w:b/>
        </w:rPr>
      </w:pPr>
      <w:r w:rsidRPr="0092623E">
        <w:rPr>
          <w:b/>
        </w:rPr>
        <w:t>……………………………………………………………………………………………………………………………………………………..</w:t>
      </w:r>
    </w:p>
    <w:p w14:paraId="13AAD511" w14:textId="77777777" w:rsidR="0092623E" w:rsidRPr="0092623E" w:rsidRDefault="0092623E" w:rsidP="0092623E">
      <w:pPr>
        <w:rPr>
          <w:b/>
        </w:rPr>
      </w:pPr>
      <w:r w:rsidRPr="0092623E">
        <w:rPr>
          <w:b/>
        </w:rPr>
        <w:t>……………………………………………………………………………………………………………………………………………………..</w:t>
      </w:r>
    </w:p>
    <w:p w14:paraId="1BBCBC4D" w14:textId="77777777" w:rsidR="00E217FB" w:rsidRDefault="00E217FB" w:rsidP="00C5709D">
      <w:pPr>
        <w:pStyle w:val="Lijstalinea"/>
        <w:numPr>
          <w:ilvl w:val="0"/>
          <w:numId w:val="1"/>
        </w:numPr>
        <w:rPr>
          <w:b/>
        </w:rPr>
      </w:pPr>
      <w:r>
        <w:rPr>
          <w:b/>
        </w:rPr>
        <w:t xml:space="preserve">Hoe reageerde </w:t>
      </w:r>
      <w:r w:rsidR="0092623E">
        <w:rPr>
          <w:b/>
        </w:rPr>
        <w:t xml:space="preserve">de Palestijnse politieke groep </w:t>
      </w:r>
      <w:r>
        <w:rPr>
          <w:b/>
        </w:rPr>
        <w:t xml:space="preserve">Hamas op de Israëlische politie inval in de Al </w:t>
      </w:r>
      <w:proofErr w:type="spellStart"/>
      <w:r>
        <w:rPr>
          <w:b/>
        </w:rPr>
        <w:t>Aqsamoskee</w:t>
      </w:r>
      <w:proofErr w:type="spellEnd"/>
      <w:r>
        <w:rPr>
          <w:b/>
        </w:rPr>
        <w:t>?</w:t>
      </w:r>
    </w:p>
    <w:p w14:paraId="3290A89F" w14:textId="77777777" w:rsidR="0092623E" w:rsidRPr="0092623E" w:rsidRDefault="0092623E" w:rsidP="0092623E">
      <w:pPr>
        <w:rPr>
          <w:b/>
        </w:rPr>
      </w:pPr>
      <w:r w:rsidRPr="0092623E">
        <w:rPr>
          <w:b/>
        </w:rPr>
        <w:t>……………………………………………………………………………………………………………………………………………………..</w:t>
      </w:r>
    </w:p>
    <w:p w14:paraId="72A19CA6" w14:textId="77777777" w:rsidR="00E217FB" w:rsidRDefault="00E217FB" w:rsidP="00C5709D">
      <w:pPr>
        <w:pStyle w:val="Lijstalinea"/>
        <w:numPr>
          <w:ilvl w:val="0"/>
          <w:numId w:val="1"/>
        </w:numPr>
        <w:rPr>
          <w:b/>
        </w:rPr>
      </w:pPr>
      <w:r>
        <w:rPr>
          <w:b/>
        </w:rPr>
        <w:t xml:space="preserve">Hoe reageerde </w:t>
      </w:r>
      <w:r w:rsidR="0092623E">
        <w:rPr>
          <w:b/>
        </w:rPr>
        <w:t>Israël</w:t>
      </w:r>
      <w:r>
        <w:rPr>
          <w:b/>
        </w:rPr>
        <w:t xml:space="preserve"> op de reactie van Hamas?</w:t>
      </w:r>
    </w:p>
    <w:p w14:paraId="3D0371AF" w14:textId="77777777" w:rsidR="0092623E" w:rsidRPr="0092623E" w:rsidRDefault="0092623E" w:rsidP="0092623E">
      <w:pPr>
        <w:rPr>
          <w:b/>
        </w:rPr>
      </w:pPr>
      <w:r w:rsidRPr="0092623E">
        <w:rPr>
          <w:b/>
        </w:rPr>
        <w:t>……………………………………………………………………………………………………………………………………………………..</w:t>
      </w:r>
    </w:p>
    <w:p w14:paraId="482D1746" w14:textId="77777777" w:rsidR="00E217FB" w:rsidRDefault="00E217FB" w:rsidP="00C5709D">
      <w:pPr>
        <w:pStyle w:val="Lijstalinea"/>
        <w:numPr>
          <w:ilvl w:val="0"/>
          <w:numId w:val="1"/>
        </w:numPr>
        <w:rPr>
          <w:b/>
        </w:rPr>
      </w:pPr>
      <w:r>
        <w:rPr>
          <w:b/>
        </w:rPr>
        <w:t xml:space="preserve">Waarom zijn de Palestijnen tijdens een strijd met </w:t>
      </w:r>
      <w:r w:rsidR="0092623E">
        <w:rPr>
          <w:b/>
        </w:rPr>
        <w:t>Israël</w:t>
      </w:r>
      <w:r w:rsidR="0092623E" w:rsidRPr="0092623E">
        <w:rPr>
          <w:b/>
        </w:rPr>
        <w:t xml:space="preserve"> </w:t>
      </w:r>
      <w:r w:rsidR="0092623E">
        <w:rPr>
          <w:b/>
        </w:rPr>
        <w:t>in het nadeel</w:t>
      </w:r>
      <w:r>
        <w:rPr>
          <w:b/>
        </w:rPr>
        <w:t>?</w:t>
      </w:r>
    </w:p>
    <w:p w14:paraId="04E2A3F6" w14:textId="77777777" w:rsidR="0092623E" w:rsidRPr="0092623E" w:rsidRDefault="0092623E" w:rsidP="0092623E">
      <w:pPr>
        <w:rPr>
          <w:b/>
        </w:rPr>
      </w:pPr>
      <w:r w:rsidRPr="0092623E">
        <w:rPr>
          <w:b/>
        </w:rPr>
        <w:t>……………………………………………………………………………………………………………………………………………………..</w:t>
      </w:r>
    </w:p>
    <w:p w14:paraId="05B8CB72" w14:textId="77777777" w:rsidR="00E217FB" w:rsidRDefault="0092623E" w:rsidP="00C5709D">
      <w:pPr>
        <w:pStyle w:val="Lijstalinea"/>
        <w:numPr>
          <w:ilvl w:val="0"/>
          <w:numId w:val="1"/>
        </w:numPr>
        <w:rPr>
          <w:b/>
        </w:rPr>
      </w:pPr>
      <w:r>
        <w:rPr>
          <w:b/>
        </w:rPr>
        <w:t>Wat is de verwachting van de presentatrice omtrent het conflict?</w:t>
      </w:r>
    </w:p>
    <w:p w14:paraId="1D6174EF" w14:textId="77777777" w:rsidR="0092623E" w:rsidRPr="0092623E" w:rsidRDefault="0092623E" w:rsidP="0092623E">
      <w:pPr>
        <w:rPr>
          <w:b/>
        </w:rPr>
      </w:pPr>
      <w:r w:rsidRPr="0092623E">
        <w:rPr>
          <w:b/>
        </w:rPr>
        <w:t>……………………………………………………………………………………………………………………………………………………..</w:t>
      </w:r>
    </w:p>
    <w:p w14:paraId="3ECFC838" w14:textId="77777777" w:rsidR="0092623E" w:rsidRPr="0092623E" w:rsidRDefault="0092623E" w:rsidP="0092623E">
      <w:pPr>
        <w:ind w:left="360"/>
        <w:rPr>
          <w:b/>
        </w:rPr>
      </w:pPr>
    </w:p>
    <w:p w14:paraId="4440EC8D" w14:textId="77777777" w:rsidR="00784E19" w:rsidRDefault="00784E19">
      <w:r>
        <w:br w:type="page"/>
      </w:r>
    </w:p>
    <w:p w14:paraId="09BFBFC2" w14:textId="77777777" w:rsidR="00FB17F0" w:rsidRPr="005A3593" w:rsidRDefault="00FB17F0" w:rsidP="00FB17F0">
      <w:pPr>
        <w:pStyle w:val="Kop1"/>
        <w:rPr>
          <w:b/>
        </w:rPr>
      </w:pPr>
      <w:bookmarkStart w:id="8" w:name="_Toc147741197"/>
      <w:bookmarkEnd w:id="6"/>
      <w:bookmarkEnd w:id="7"/>
      <w:r w:rsidRPr="005A3593">
        <w:rPr>
          <w:b/>
        </w:rPr>
        <w:lastRenderedPageBreak/>
        <w:t>Deel B: Samenvatting over het conflict in Israël-Palestina</w:t>
      </w:r>
      <w:bookmarkEnd w:id="8"/>
      <w:r w:rsidRPr="005A3593">
        <w:rPr>
          <w:b/>
        </w:rPr>
        <w:t xml:space="preserve"> </w:t>
      </w:r>
    </w:p>
    <w:p w14:paraId="1C2C237C" w14:textId="77777777" w:rsidR="00FB17F0" w:rsidRDefault="00FB17F0" w:rsidP="00FB17F0">
      <w:r>
        <w:t>Je hebt nu alle vragen gemaakt en wellicht met de docent nagekeken. Vat nu kort samen waar het conflict tussen de Israëli’s en de Palestijnen over gaat. Benoem in je samenvatting de rol van Israël, de Palestijnen, De Britten, De Verenigde Naties, Hamas, het Israëlische leger en de stad Jeruzalem.</w:t>
      </w:r>
    </w:p>
    <w:p w14:paraId="645A13C0" w14:textId="77777777" w:rsidR="00FB17F0" w:rsidRDefault="00FB17F0" w:rsidP="00FB17F0">
      <w:pPr>
        <w:pBdr>
          <w:top w:val="single" w:sz="4" w:space="1" w:color="auto"/>
          <w:left w:val="single" w:sz="4" w:space="4" w:color="auto"/>
          <w:bottom w:val="single" w:sz="4" w:space="1" w:color="auto"/>
          <w:right w:val="single" w:sz="4" w:space="4" w:color="auto"/>
        </w:pBdr>
      </w:pPr>
      <w:r>
        <w:t>………………………………………………………………………………………………………………</w:t>
      </w:r>
      <w:r w:rsidRPr="0043672B">
        <w:t>……………………………………………………………………………………………………………………………………………………………………………………………………………………………………………………………………………………………………………………………………………………………………………………………………………………………………………………………………………………………………………………………………………………………………………………………………………………………………………………………………………………………………………………………………………………………………………………………………………………………………………………………………………………………………………………………………………………………………………………………………………………………………………………………………………………………………………………………………………………………………………………………………………………………………………………………………………………………………………………………………………………………………………………………………………………………………………………………………………………………………………………………………………………………………………………………………………………………………………………………………………………………………………………………………………………………………………………………………………………………………………………………………………………………………………………………………………………………………………………………………………………………………………………………………………………………………………………………………………………………………………………………………………………………………………………………………………………………………………………………………………………………………………………………………………………………………………………………………………………………………………………………………………………………………………………………………………………………………………………………………………………………………………………………………………………………………………………………………………………………………………………………………………………………………………………………………………………………………………………………………………………………………………………………………………………………………………………………………………………………………………………………………………………………………………………………………………………………………………………………………………………………………………………………………………………………………………………………………………………………………………………………………………………………………………………………………………………………………………………………………………………………………………………………………………………………………………………………………………………………………………………………………………………………………………………………………………………………………………………………………………………………………………………………………………………………………………………………………………………………………………………………………………………………………………………………………………………………………………………………………………………………………………………………………………………………………………………………………………………………………………………………………………………………………………………………………………………………………………………………………………………………………………………………………………………………………………………………………………………………………………………………………………………………………………………………………………………………………………………………………………………………………………………………………………………………………………………………………………………………………………………………………………………………………………………………………………………………………………………………………………………………………………………………………………………………………………………………………………………………………………………………………………………………………………………………………………………………………………………………………………………………………………………………………………………………………………………………………………………………………………………………………………………………………………………………………………………………………………………………………………………………………………………………………………………………………………………………………………………………………………………………………………………………………………………………………………………………………………………………………………………………………………………………………………………………………</w:t>
      </w:r>
      <w:r>
        <w:t>…………………………………………………………………………………………………………………………………………………………..</w:t>
      </w:r>
    </w:p>
    <w:p w14:paraId="6EB4A66E" w14:textId="77777777" w:rsidR="00784E19" w:rsidRPr="00C63C87" w:rsidRDefault="00784E19" w:rsidP="00784E19">
      <w:pPr>
        <w:pStyle w:val="Kop1"/>
        <w:rPr>
          <w:b/>
        </w:rPr>
      </w:pPr>
      <w:bookmarkStart w:id="9" w:name="_Toc147741198"/>
      <w:r w:rsidRPr="00C63C87">
        <w:rPr>
          <w:b/>
        </w:rPr>
        <w:lastRenderedPageBreak/>
        <w:t xml:space="preserve">Deel </w:t>
      </w:r>
      <w:r w:rsidR="00FB17F0">
        <w:rPr>
          <w:b/>
        </w:rPr>
        <w:t>C</w:t>
      </w:r>
      <w:r w:rsidRPr="00C63C87">
        <w:rPr>
          <w:b/>
        </w:rPr>
        <w:t xml:space="preserve">: Israëlische </w:t>
      </w:r>
      <w:r w:rsidR="00130DE5" w:rsidRPr="00C63C87">
        <w:rPr>
          <w:b/>
        </w:rPr>
        <w:t>argumenten</w:t>
      </w:r>
      <w:r w:rsidRPr="00C63C87">
        <w:rPr>
          <w:b/>
        </w:rPr>
        <w:t xml:space="preserve"> en Palestijnse </w:t>
      </w:r>
      <w:r w:rsidR="00130DE5" w:rsidRPr="00C63C87">
        <w:rPr>
          <w:b/>
        </w:rPr>
        <w:t>argumenten</w:t>
      </w:r>
      <w:bookmarkEnd w:id="9"/>
      <w:r w:rsidRPr="00C63C87">
        <w:rPr>
          <w:b/>
        </w:rPr>
        <w:t xml:space="preserve"> </w:t>
      </w:r>
    </w:p>
    <w:p w14:paraId="2361C991" w14:textId="77777777" w:rsidR="00130DE5" w:rsidRDefault="00130DE5" w:rsidP="00130DE5">
      <w:pPr>
        <w:pStyle w:val="Kop2"/>
      </w:pPr>
      <w:bookmarkStart w:id="10" w:name="_Toc147741199"/>
      <w:r>
        <w:t>Inleiding</w:t>
      </w:r>
      <w:bookmarkEnd w:id="10"/>
    </w:p>
    <w:p w14:paraId="797E8009" w14:textId="77777777" w:rsidR="00130DE5" w:rsidRDefault="00C63C87">
      <w:r>
        <w:t>In deel A heb je een beeld gekregen van het conflict</w:t>
      </w:r>
      <w:r w:rsidR="00FB17F0">
        <w:t xml:space="preserve"> en dit beeld heb je in deel B samengevat</w:t>
      </w:r>
      <w:r>
        <w:t xml:space="preserve">. In dit deel ga je je verdiepen in de argumenten van de Israëliërs en Palestijnen omtrent het gebied Palestina. Dit ga je doen aan de hand van </w:t>
      </w:r>
      <w:proofErr w:type="spellStart"/>
      <w:r>
        <w:t>van</w:t>
      </w:r>
      <w:proofErr w:type="spellEnd"/>
      <w:r>
        <w:t xml:space="preserve"> bronnen en deze bronnen zal je door middel van vragen begrijpen.</w:t>
      </w:r>
      <w:r w:rsidR="000E2375">
        <w:t xml:space="preserve"> Je gaat bij beide groepen vier bronnen lezen en deze ga je ontleden en samenvatten. </w:t>
      </w:r>
    </w:p>
    <w:p w14:paraId="0502DA9A" w14:textId="77777777" w:rsidR="00C63C87" w:rsidRDefault="00130DE5" w:rsidP="004014E9">
      <w:pPr>
        <w:pStyle w:val="Kop2"/>
      </w:pPr>
      <w:bookmarkStart w:id="11" w:name="_Toc147741200"/>
      <w:r>
        <w:t>Israëlische argumenten</w:t>
      </w:r>
      <w:bookmarkEnd w:id="11"/>
    </w:p>
    <w:p w14:paraId="5988E6D6" w14:textId="77777777" w:rsidR="003E2B1E" w:rsidRPr="00637E38" w:rsidRDefault="00637E38" w:rsidP="003E2B1E">
      <w:pPr>
        <w:rPr>
          <w:b/>
        </w:rPr>
      </w:pPr>
      <w:r>
        <w:rPr>
          <w:b/>
        </w:rPr>
        <w:t xml:space="preserve">Bron 1: </w:t>
      </w:r>
      <w:r w:rsidRPr="00637E38">
        <w:rPr>
          <w:b/>
        </w:rPr>
        <w:t>Het uitverkoren volk</w:t>
      </w:r>
    </w:p>
    <w:p w14:paraId="740C95FA" w14:textId="77777777" w:rsidR="003E2B1E" w:rsidRPr="004014E9" w:rsidRDefault="00AE2A5B" w:rsidP="00637E38">
      <w:pPr>
        <w:pBdr>
          <w:top w:val="single" w:sz="4" w:space="1" w:color="auto"/>
          <w:left w:val="single" w:sz="4" w:space="4" w:color="auto"/>
          <w:bottom w:val="single" w:sz="4" w:space="1" w:color="auto"/>
          <w:right w:val="single" w:sz="4" w:space="4" w:color="auto"/>
        </w:pBdr>
        <w:rPr>
          <w:color w:val="000000"/>
          <w:sz w:val="26"/>
          <w:szCs w:val="26"/>
          <w:shd w:val="clear" w:color="auto" w:fill="FFFFFF"/>
        </w:rPr>
      </w:pPr>
      <w:r w:rsidRPr="004014E9">
        <w:rPr>
          <w:color w:val="000000"/>
          <w:sz w:val="26"/>
          <w:szCs w:val="26"/>
          <w:shd w:val="clear" w:color="auto" w:fill="FFFFFF"/>
        </w:rPr>
        <w:t>'Gij zijt een volk, aan Jahweh uw God gewijd. U heeft Hij onder alle volkeren verkoren om Zijn volk te zijn. Niet omdat gij talrijker zijt dan andere volkeren heeft Hij Zich aan u gehecht en u uitgekozen; want gij zijt het kleinste van alle volkeren. Maar omdat Jahweh u lief had en Zijn eed wilde houden die Hij uw vaderen gezworen had, daarom heeft Hij u weggeleid met sterke hand en u bevrijd uit het slavenhuis, uit de macht van Farao, de koning van Egypte. Erken dus dat Jahweh uw God waarachtig God is - de getrouwe God Die het Verbond gestand doet en genade bewijst aan wie Hem beminnen en Zijn geboden onderhouden tot in het duizendste geslacht.' Laat deze drie verzen uit het boek Deuteronomium (7,7-9) volstaan de goddelijke uitverkiezing van het Joodse volk vast te stellen. Verkoren wordt het bevestigd door Zijn gezworen eed, door Zijn verlossing uit de slavernij, door Zijn trouw aan het Verbond - eerst gesloten met stamvader Abraham, voorts geschonken aan Mozes op de berg Sinaï, nadien bestendigd jegens koning David: 'Mijn genade duurt eeuwig, Mijn trouw staat als de hemel onwankelbaar vast', verwoordt de psalmist (</w:t>
      </w:r>
      <w:proofErr w:type="spellStart"/>
      <w:r w:rsidRPr="004014E9">
        <w:rPr>
          <w:color w:val="000000"/>
          <w:sz w:val="26"/>
          <w:szCs w:val="26"/>
          <w:shd w:val="clear" w:color="auto" w:fill="FFFFFF"/>
        </w:rPr>
        <w:t>Ps</w:t>
      </w:r>
      <w:proofErr w:type="spellEnd"/>
      <w:r w:rsidRPr="004014E9">
        <w:rPr>
          <w:color w:val="000000"/>
          <w:sz w:val="26"/>
          <w:szCs w:val="26"/>
          <w:shd w:val="clear" w:color="auto" w:fill="FFFFFF"/>
        </w:rPr>
        <w:t xml:space="preserve"> 89,3-4), 'Ik heb een verbond met Mijn verkorene gesloten, een eed gezworen aan David, Mijn knecht. Voor eeuwig zal Ik uw nazaat behouden, uw troon doen staan van geslacht tot geslacht.'</w:t>
      </w:r>
    </w:p>
    <w:p w14:paraId="21E289CA" w14:textId="77777777" w:rsidR="00AE2A5B" w:rsidRPr="00DF4804" w:rsidRDefault="00637E38" w:rsidP="00DF4804">
      <w:pPr>
        <w:pBdr>
          <w:top w:val="single" w:sz="4" w:space="1" w:color="auto"/>
          <w:left w:val="single" w:sz="4" w:space="4" w:color="auto"/>
          <w:bottom w:val="single" w:sz="4" w:space="1" w:color="auto"/>
          <w:right w:val="single" w:sz="4" w:space="4" w:color="auto"/>
        </w:pBdr>
        <w:rPr>
          <w:sz w:val="16"/>
          <w:szCs w:val="16"/>
        </w:rPr>
      </w:pPr>
      <w:r w:rsidRPr="00637E38">
        <w:rPr>
          <w:b/>
          <w:sz w:val="16"/>
          <w:szCs w:val="16"/>
        </w:rPr>
        <w:t>Uit</w:t>
      </w:r>
      <w:r w:rsidRPr="00637E38">
        <w:rPr>
          <w:sz w:val="16"/>
          <w:szCs w:val="16"/>
        </w:rPr>
        <w:t>: Trouw, 19 september 2021</w:t>
      </w:r>
    </w:p>
    <w:p w14:paraId="0ACCC880" w14:textId="77777777" w:rsidR="00C63C87" w:rsidRPr="00637E38" w:rsidRDefault="00637E38" w:rsidP="00637E38">
      <w:pPr>
        <w:rPr>
          <w:b/>
        </w:rPr>
      </w:pPr>
      <w:r>
        <w:rPr>
          <w:b/>
        </w:rPr>
        <w:t xml:space="preserve">Bron 2: </w:t>
      </w:r>
      <w:r w:rsidRPr="00637E38">
        <w:rPr>
          <w:b/>
        </w:rPr>
        <w:t xml:space="preserve">De </w:t>
      </w:r>
      <w:r w:rsidR="00C63C87" w:rsidRPr="00637E38">
        <w:rPr>
          <w:b/>
        </w:rPr>
        <w:t>Diaspora</w:t>
      </w:r>
    </w:p>
    <w:p w14:paraId="6D34A03A" w14:textId="77777777" w:rsidR="003E2B1E" w:rsidRPr="004014E9" w:rsidRDefault="003E2B1E" w:rsidP="004014E9">
      <w:pPr>
        <w:pStyle w:val="Geenafstand"/>
        <w:pBdr>
          <w:top w:val="single" w:sz="4" w:space="1" w:color="auto"/>
          <w:left w:val="single" w:sz="4" w:space="4" w:color="auto"/>
          <w:bottom w:val="single" w:sz="4" w:space="1" w:color="auto"/>
          <w:right w:val="single" w:sz="4" w:space="4" w:color="auto"/>
        </w:pBdr>
        <w:rPr>
          <w:sz w:val="26"/>
          <w:szCs w:val="26"/>
        </w:rPr>
      </w:pPr>
      <w:r w:rsidRPr="004014E9">
        <w:rPr>
          <w:sz w:val="26"/>
          <w:szCs w:val="26"/>
        </w:rPr>
        <w:t>De verspreiding van Joden vanuit Palestina en Azië naar andere werelddelen, kreeg in de jaren 66-70 na Chr. een impuls, toen de Joden in opstand kwamen tegen de Romeinen en de tweede, herbouwde Tempel werd verwoest. Op dat moment leefde al een meerderheid van de Joden in de diaspora, dus buiten Palestina. Na het jaar 70 kwamen Joden terecht in Klein-Azië (het huidige Turkije), maar ook in Europa en Afrika.</w:t>
      </w:r>
      <w:r w:rsidR="00637E38" w:rsidRPr="004014E9">
        <w:rPr>
          <w:sz w:val="26"/>
          <w:szCs w:val="26"/>
        </w:rPr>
        <w:t xml:space="preserve"> </w:t>
      </w:r>
      <w:r w:rsidRPr="004014E9">
        <w:rPr>
          <w:sz w:val="26"/>
          <w:szCs w:val="26"/>
        </w:rPr>
        <w:t xml:space="preserve">Een nieuwe migratiestroom van Joden kwam op gang in 135 na Chr., toen een Joodse opstand – bekend als de Bar </w:t>
      </w:r>
      <w:proofErr w:type="spellStart"/>
      <w:r w:rsidRPr="004014E9">
        <w:rPr>
          <w:sz w:val="26"/>
          <w:szCs w:val="26"/>
        </w:rPr>
        <w:t>Kochba</w:t>
      </w:r>
      <w:proofErr w:type="spellEnd"/>
      <w:r w:rsidRPr="004014E9">
        <w:rPr>
          <w:sz w:val="26"/>
          <w:szCs w:val="26"/>
        </w:rPr>
        <w:t xml:space="preserve">-opstand – tegen het Romeinse gezag mislukte en werd neergeslagen door Julius </w:t>
      </w:r>
      <w:proofErr w:type="spellStart"/>
      <w:r w:rsidRPr="004014E9">
        <w:rPr>
          <w:sz w:val="26"/>
          <w:szCs w:val="26"/>
        </w:rPr>
        <w:t>Severus</w:t>
      </w:r>
      <w:proofErr w:type="spellEnd"/>
      <w:r w:rsidR="004014E9" w:rsidRPr="004014E9">
        <w:rPr>
          <w:sz w:val="26"/>
          <w:szCs w:val="26"/>
        </w:rPr>
        <w:t>.</w:t>
      </w:r>
    </w:p>
    <w:p w14:paraId="16F3C716" w14:textId="77777777" w:rsidR="004014E9" w:rsidRPr="004014E9" w:rsidRDefault="004014E9" w:rsidP="004014E9">
      <w:pPr>
        <w:pStyle w:val="Geenafstand"/>
        <w:pBdr>
          <w:top w:val="single" w:sz="4" w:space="1" w:color="auto"/>
          <w:left w:val="single" w:sz="4" w:space="4" w:color="auto"/>
          <w:bottom w:val="single" w:sz="4" w:space="1" w:color="auto"/>
          <w:right w:val="single" w:sz="4" w:space="4" w:color="auto"/>
        </w:pBdr>
        <w:rPr>
          <w:b/>
          <w:sz w:val="26"/>
          <w:szCs w:val="26"/>
        </w:rPr>
      </w:pPr>
    </w:p>
    <w:p w14:paraId="21294DC4" w14:textId="77777777" w:rsidR="00DF4804" w:rsidRDefault="00637E38" w:rsidP="00D106B0">
      <w:pPr>
        <w:pStyle w:val="Geenafstand"/>
        <w:pBdr>
          <w:top w:val="single" w:sz="4" w:space="1" w:color="auto"/>
          <w:left w:val="single" w:sz="4" w:space="4" w:color="auto"/>
          <w:bottom w:val="single" w:sz="4" w:space="1" w:color="auto"/>
          <w:right w:val="single" w:sz="4" w:space="4" w:color="auto"/>
        </w:pBdr>
        <w:rPr>
          <w:sz w:val="16"/>
          <w:szCs w:val="16"/>
        </w:rPr>
      </w:pPr>
      <w:r w:rsidRPr="004014E9">
        <w:rPr>
          <w:b/>
          <w:sz w:val="16"/>
          <w:szCs w:val="16"/>
        </w:rPr>
        <w:t>Uit</w:t>
      </w:r>
      <w:r w:rsidRPr="004014E9">
        <w:rPr>
          <w:sz w:val="16"/>
          <w:szCs w:val="16"/>
        </w:rPr>
        <w:t xml:space="preserve">: Historiek, </w:t>
      </w:r>
      <w:r w:rsidR="004014E9" w:rsidRPr="004014E9">
        <w:rPr>
          <w:sz w:val="16"/>
          <w:szCs w:val="16"/>
        </w:rPr>
        <w:t>14 maart 2019</w:t>
      </w:r>
    </w:p>
    <w:p w14:paraId="48992993" w14:textId="77777777" w:rsidR="00D106B0" w:rsidRPr="00D106B0" w:rsidRDefault="00D106B0" w:rsidP="00D106B0">
      <w:pPr>
        <w:pStyle w:val="Geenafstand"/>
        <w:pBdr>
          <w:top w:val="single" w:sz="4" w:space="1" w:color="auto"/>
          <w:left w:val="single" w:sz="4" w:space="4" w:color="auto"/>
          <w:bottom w:val="single" w:sz="4" w:space="1" w:color="auto"/>
          <w:right w:val="single" w:sz="4" w:space="4" w:color="auto"/>
        </w:pBdr>
        <w:rPr>
          <w:sz w:val="16"/>
          <w:szCs w:val="16"/>
        </w:rPr>
      </w:pPr>
    </w:p>
    <w:p w14:paraId="36DCD048" w14:textId="77777777" w:rsidR="00D106B0" w:rsidRDefault="00D106B0" w:rsidP="00E81352">
      <w:pPr>
        <w:rPr>
          <w:b/>
        </w:rPr>
      </w:pPr>
    </w:p>
    <w:p w14:paraId="502F38DD" w14:textId="77777777" w:rsidR="00E81352" w:rsidRDefault="004014E9" w:rsidP="00E81352">
      <w:pPr>
        <w:rPr>
          <w:b/>
        </w:rPr>
      </w:pPr>
      <w:r>
        <w:rPr>
          <w:b/>
        </w:rPr>
        <w:lastRenderedPageBreak/>
        <w:t xml:space="preserve">Bron 3: </w:t>
      </w:r>
      <w:proofErr w:type="spellStart"/>
      <w:r w:rsidR="00C63C87" w:rsidRPr="00E81352">
        <w:rPr>
          <w:b/>
        </w:rPr>
        <w:t>Balfour</w:t>
      </w:r>
      <w:proofErr w:type="spellEnd"/>
      <w:r w:rsidR="00C63C87" w:rsidRPr="00E81352">
        <w:rPr>
          <w:b/>
        </w:rPr>
        <w:t xml:space="preserve"> Declaratie</w:t>
      </w:r>
      <w:r w:rsidR="00F81120">
        <w:rPr>
          <w:b/>
        </w:rPr>
        <w:t xml:space="preserve"> van 1917</w:t>
      </w:r>
    </w:p>
    <w:p w14:paraId="3EA566E7" w14:textId="77777777" w:rsidR="004014E9" w:rsidRPr="004014E9" w:rsidRDefault="004014E9" w:rsidP="004014E9">
      <w:pPr>
        <w:pBdr>
          <w:top w:val="single" w:sz="4" w:space="1" w:color="auto"/>
          <w:left w:val="single" w:sz="4" w:space="4" w:color="auto"/>
          <w:bottom w:val="single" w:sz="4" w:space="1" w:color="auto"/>
          <w:right w:val="single" w:sz="4" w:space="4" w:color="auto"/>
        </w:pBdr>
        <w:rPr>
          <w:sz w:val="26"/>
          <w:szCs w:val="26"/>
        </w:rPr>
      </w:pPr>
      <w:r w:rsidRPr="004014E9">
        <w:rPr>
          <w:sz w:val="26"/>
          <w:szCs w:val="26"/>
        </w:rPr>
        <w:t xml:space="preserve">In 1917 stuurde de Britste minister van Buitenlandse zaken </w:t>
      </w:r>
      <w:proofErr w:type="spellStart"/>
      <w:r w:rsidRPr="004014E9">
        <w:rPr>
          <w:sz w:val="26"/>
          <w:szCs w:val="26"/>
        </w:rPr>
        <w:t>Balfour</w:t>
      </w:r>
      <w:proofErr w:type="spellEnd"/>
      <w:r w:rsidRPr="004014E9">
        <w:rPr>
          <w:sz w:val="26"/>
          <w:szCs w:val="26"/>
        </w:rPr>
        <w:t xml:space="preserve"> een brief aan Lord Rothschild, leider van de Joodse gemeenschap in Groot-Brittannië </w:t>
      </w:r>
    </w:p>
    <w:p w14:paraId="6A6985FB" w14:textId="77777777" w:rsidR="004014E9" w:rsidRDefault="004014E9" w:rsidP="004014E9">
      <w:pPr>
        <w:pBdr>
          <w:top w:val="single" w:sz="4" w:space="1" w:color="auto"/>
          <w:left w:val="single" w:sz="4" w:space="4" w:color="auto"/>
          <w:bottom w:val="single" w:sz="4" w:space="1" w:color="auto"/>
          <w:right w:val="single" w:sz="4" w:space="4" w:color="auto"/>
        </w:pBdr>
        <w:rPr>
          <w:sz w:val="26"/>
          <w:szCs w:val="26"/>
        </w:rPr>
      </w:pPr>
      <w:r w:rsidRPr="004014E9">
        <w:rPr>
          <w:sz w:val="26"/>
          <w:szCs w:val="26"/>
        </w:rPr>
        <w:t xml:space="preserve">‘Zijner </w:t>
      </w:r>
      <w:proofErr w:type="spellStart"/>
      <w:r w:rsidRPr="004014E9">
        <w:rPr>
          <w:sz w:val="26"/>
          <w:szCs w:val="26"/>
        </w:rPr>
        <w:t>Majesteits</w:t>
      </w:r>
      <w:proofErr w:type="spellEnd"/>
      <w:r w:rsidRPr="004014E9">
        <w:rPr>
          <w:sz w:val="26"/>
          <w:szCs w:val="26"/>
        </w:rPr>
        <w:t xml:space="preserve"> regering is de stichting van een nationaal tehuis voor het Joodse volk in Palestina gunstig gezind, en zal haar beste krachten geven om het bereiken van dat doel te vergemakkelijken, waarbij duidelijk in het oog moet worden gehouden dat er niets mag gebeuren dat de burgerlijke en godsdienstige rechten van de bestaande niet-Joodse gemeenschappen in Palestina of de rechten en politieke status die de Joden in andere landen genieten, zou kunnen aantasten’. </w:t>
      </w:r>
    </w:p>
    <w:p w14:paraId="6D45D4C2" w14:textId="77777777" w:rsidR="004014E9" w:rsidRPr="004014E9" w:rsidRDefault="004014E9" w:rsidP="004014E9">
      <w:pPr>
        <w:pBdr>
          <w:top w:val="single" w:sz="4" w:space="1" w:color="auto"/>
          <w:left w:val="single" w:sz="4" w:space="4" w:color="auto"/>
          <w:bottom w:val="single" w:sz="4" w:space="1" w:color="auto"/>
          <w:right w:val="single" w:sz="4" w:space="4" w:color="auto"/>
        </w:pBdr>
        <w:rPr>
          <w:sz w:val="16"/>
          <w:szCs w:val="16"/>
        </w:rPr>
      </w:pPr>
      <w:bookmarkStart w:id="12" w:name="_Hlk72327004"/>
      <w:r w:rsidRPr="004014E9">
        <w:rPr>
          <w:b/>
          <w:sz w:val="16"/>
          <w:szCs w:val="16"/>
        </w:rPr>
        <w:t>Uit</w:t>
      </w:r>
      <w:r w:rsidRPr="004014E9">
        <w:rPr>
          <w:sz w:val="16"/>
          <w:szCs w:val="16"/>
        </w:rPr>
        <w:t>: Feniks (</w:t>
      </w:r>
      <w:r w:rsidRPr="004014E9">
        <w:rPr>
          <w:i/>
          <w:sz w:val="16"/>
          <w:szCs w:val="16"/>
        </w:rPr>
        <w:t>Het conflict tussen Israël en de Arabische wereld</w:t>
      </w:r>
      <w:r w:rsidRPr="004014E9">
        <w:rPr>
          <w:sz w:val="16"/>
          <w:szCs w:val="16"/>
        </w:rPr>
        <w:t>), 2018)</w:t>
      </w:r>
    </w:p>
    <w:bookmarkEnd w:id="12"/>
    <w:p w14:paraId="2B0009DE" w14:textId="77777777" w:rsidR="00E81352" w:rsidRDefault="004014E9" w:rsidP="00E81352">
      <w:r>
        <w:rPr>
          <w:b/>
        </w:rPr>
        <w:t xml:space="preserve">Bron 4: Het zionisme (Joods nationalisme en </w:t>
      </w:r>
      <w:r w:rsidR="00EC5F6B">
        <w:rPr>
          <w:b/>
        </w:rPr>
        <w:t xml:space="preserve">het </w:t>
      </w:r>
      <w:r>
        <w:rPr>
          <w:b/>
        </w:rPr>
        <w:t>streven voor een eigen staat)</w:t>
      </w:r>
    </w:p>
    <w:p w14:paraId="3B875900" w14:textId="77777777" w:rsidR="004014E9" w:rsidRPr="00EC5F6B" w:rsidRDefault="004014E9" w:rsidP="00EC5F6B">
      <w:pPr>
        <w:pBdr>
          <w:top w:val="single" w:sz="4" w:space="1" w:color="auto"/>
          <w:left w:val="single" w:sz="4" w:space="4" w:color="auto"/>
          <w:bottom w:val="single" w:sz="4" w:space="1" w:color="auto"/>
          <w:right w:val="single" w:sz="4" w:space="4" w:color="auto"/>
        </w:pBdr>
        <w:rPr>
          <w:sz w:val="26"/>
          <w:szCs w:val="26"/>
        </w:rPr>
      </w:pPr>
      <w:r w:rsidRPr="00EC5F6B">
        <w:rPr>
          <w:sz w:val="26"/>
          <w:szCs w:val="26"/>
        </w:rPr>
        <w:t xml:space="preserve">Theodor </w:t>
      </w:r>
      <w:proofErr w:type="spellStart"/>
      <w:r w:rsidRPr="00EC5F6B">
        <w:rPr>
          <w:sz w:val="26"/>
          <w:szCs w:val="26"/>
        </w:rPr>
        <w:t>Herzl</w:t>
      </w:r>
      <w:proofErr w:type="spellEnd"/>
      <w:r w:rsidRPr="00EC5F6B">
        <w:rPr>
          <w:sz w:val="26"/>
          <w:szCs w:val="26"/>
        </w:rPr>
        <w:t xml:space="preserve"> (grondlegger van het Zionisme) zei over een eigen land voor Joden:</w:t>
      </w:r>
    </w:p>
    <w:p w14:paraId="526E1630" w14:textId="77777777" w:rsidR="004014E9" w:rsidRPr="00EC5F6B" w:rsidRDefault="004014E9" w:rsidP="00EC5F6B">
      <w:pPr>
        <w:pBdr>
          <w:top w:val="single" w:sz="4" w:space="1" w:color="auto"/>
          <w:left w:val="single" w:sz="4" w:space="4" w:color="auto"/>
          <w:bottom w:val="single" w:sz="4" w:space="1" w:color="auto"/>
          <w:right w:val="single" w:sz="4" w:space="4" w:color="auto"/>
        </w:pBdr>
        <w:rPr>
          <w:sz w:val="26"/>
          <w:szCs w:val="26"/>
        </w:rPr>
      </w:pPr>
      <w:r w:rsidRPr="00EC5F6B">
        <w:rPr>
          <w:sz w:val="26"/>
          <w:szCs w:val="26"/>
        </w:rPr>
        <w:t>‘We vormen een volk, één volk. Overal waar we geleefd hebben, hebben we oprecht geprobeerd ons aan te passen aan de levensstijl van anderen, zonder ons eigen geloof op te geven. Maar stond men ons niet toe…… Daarom is het antwoord simpel. Geef ons een stukje aarde waar we in overeenstemming met onze eigen Joodse behoeften kunnen leven, dan zullen we ons voor de rest best kunnen redden.’</w:t>
      </w:r>
    </w:p>
    <w:p w14:paraId="64560A53" w14:textId="77777777" w:rsidR="004014E9" w:rsidRPr="00D106B0" w:rsidRDefault="00EC5F6B" w:rsidP="00D106B0">
      <w:pPr>
        <w:pBdr>
          <w:top w:val="single" w:sz="4" w:space="1" w:color="auto"/>
          <w:left w:val="single" w:sz="4" w:space="4" w:color="auto"/>
          <w:bottom w:val="single" w:sz="4" w:space="1" w:color="auto"/>
          <w:right w:val="single" w:sz="4" w:space="4" w:color="auto"/>
        </w:pBdr>
        <w:rPr>
          <w:sz w:val="16"/>
          <w:szCs w:val="16"/>
        </w:rPr>
      </w:pPr>
      <w:r w:rsidRPr="00EC5F6B">
        <w:rPr>
          <w:b/>
          <w:sz w:val="16"/>
          <w:szCs w:val="16"/>
        </w:rPr>
        <w:t>Uit</w:t>
      </w:r>
      <w:r w:rsidRPr="00EC5F6B">
        <w:rPr>
          <w:sz w:val="16"/>
          <w:szCs w:val="16"/>
        </w:rPr>
        <w:t>: Feniks (</w:t>
      </w:r>
      <w:r w:rsidRPr="00EC5F6B">
        <w:rPr>
          <w:i/>
          <w:sz w:val="16"/>
          <w:szCs w:val="16"/>
        </w:rPr>
        <w:t>Het conflict tussen Israël en de Arabische wereld</w:t>
      </w:r>
      <w:r w:rsidRPr="00EC5F6B">
        <w:rPr>
          <w:sz w:val="16"/>
          <w:szCs w:val="16"/>
        </w:rPr>
        <w:t>), 2018)</w:t>
      </w:r>
    </w:p>
    <w:p w14:paraId="53D6F8A7" w14:textId="77777777" w:rsidR="00FB17F0" w:rsidRPr="000D5E62" w:rsidRDefault="00FB17F0" w:rsidP="000D5E62">
      <w:pPr>
        <w:jc w:val="center"/>
        <w:rPr>
          <w:b/>
          <w:sz w:val="24"/>
          <w:szCs w:val="24"/>
        </w:rPr>
      </w:pPr>
      <w:r w:rsidRPr="000D5E62">
        <w:rPr>
          <w:b/>
          <w:sz w:val="24"/>
          <w:szCs w:val="24"/>
        </w:rPr>
        <w:t>Beantwoord onderstaande vragen</w:t>
      </w:r>
    </w:p>
    <w:p w14:paraId="790E0B16" w14:textId="77777777" w:rsidR="00DF4804" w:rsidRDefault="00DF4804" w:rsidP="00DF4804">
      <w:r>
        <w:t xml:space="preserve">Welke vier argumenten hebben de </w:t>
      </w:r>
      <w:r w:rsidR="00FB17F0">
        <w:t>Israëli’s</w:t>
      </w:r>
      <w:r>
        <w:t xml:space="preserve"> om </w:t>
      </w:r>
      <w:r w:rsidR="00FB17F0">
        <w:t>in het</w:t>
      </w:r>
      <w:r>
        <w:t xml:space="preserve"> gebied Palestina</w:t>
      </w:r>
      <w:r w:rsidR="00FB17F0">
        <w:t xml:space="preserve"> te mogen wonen? Benoem hieronder per bron welke argument je eruit haalt en citeer de zin uit waaruit dit blijkt.</w:t>
      </w:r>
    </w:p>
    <w:p w14:paraId="2ACC44D4" w14:textId="77777777" w:rsidR="00D106B0" w:rsidRDefault="00D106B0" w:rsidP="00D106B0">
      <w:pPr>
        <w:pBdr>
          <w:top w:val="single" w:sz="4" w:space="1" w:color="auto"/>
          <w:left w:val="single" w:sz="4" w:space="4" w:color="auto"/>
          <w:bottom w:val="single" w:sz="4" w:space="1" w:color="auto"/>
          <w:right w:val="single" w:sz="4" w:space="4" w:color="auto"/>
        </w:pBdr>
      </w:pPr>
      <w:bookmarkStart w:id="13" w:name="_Hlk72501524"/>
      <w:r>
        <w:t xml:space="preserve">Uit </w:t>
      </w:r>
      <w:r w:rsidRPr="00D106B0">
        <w:rPr>
          <w:b/>
          <w:i/>
        </w:rPr>
        <w:t>bron 1</w:t>
      </w:r>
      <w:r>
        <w:t xml:space="preserve"> blijkt dat de Israëli’s van mening zijn dat………………………………………………………………………………………………………………………………………………………</w:t>
      </w:r>
    </w:p>
    <w:p w14:paraId="797939FA"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bookmarkEnd w:id="13"/>
    <w:p w14:paraId="3AB2182B"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bron 2</w:t>
      </w:r>
      <w:r>
        <w:t xml:space="preserve"> blijkt dat de Israëli’s van mening zijn dat………………………………………………………………………………………………………………………………………………………</w:t>
      </w:r>
    </w:p>
    <w:p w14:paraId="5D55F645"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45D5AE4D"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bron 3</w:t>
      </w:r>
      <w:r>
        <w:t xml:space="preserve"> blijkt dat de Israëli’s van mening zijn dat………………………………………………………………………………………………………………………………………………………</w:t>
      </w:r>
    </w:p>
    <w:p w14:paraId="318C95C4"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795A5937"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bron 4</w:t>
      </w:r>
      <w:r>
        <w:t xml:space="preserve"> blijkt dat de Israëli’s van mening zijn dat………………………………………………………………………………………………………………………………………………………</w:t>
      </w:r>
    </w:p>
    <w:p w14:paraId="1A1D8B18"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7A6DD1C9" w14:textId="77777777" w:rsidR="00FB17F0" w:rsidRDefault="00FB17F0" w:rsidP="00D106B0">
      <w:pPr>
        <w:pBdr>
          <w:top w:val="single" w:sz="4" w:space="1" w:color="auto"/>
          <w:left w:val="single" w:sz="4" w:space="4" w:color="auto"/>
          <w:bottom w:val="single" w:sz="4" w:space="1" w:color="auto"/>
          <w:right w:val="single" w:sz="4" w:space="4" w:color="auto"/>
        </w:pBdr>
      </w:pPr>
    </w:p>
    <w:p w14:paraId="62160374" w14:textId="77777777" w:rsidR="00130DE5" w:rsidRDefault="00130DE5" w:rsidP="00130DE5">
      <w:pPr>
        <w:pStyle w:val="Kop2"/>
      </w:pPr>
      <w:bookmarkStart w:id="14" w:name="_Toc147741201"/>
      <w:r>
        <w:lastRenderedPageBreak/>
        <w:t>Palestijnse argumenten</w:t>
      </w:r>
      <w:bookmarkEnd w:id="14"/>
    </w:p>
    <w:p w14:paraId="018F67AA" w14:textId="77777777" w:rsidR="00C63C87" w:rsidRDefault="00786C61" w:rsidP="00786C61">
      <w:pPr>
        <w:rPr>
          <w:b/>
        </w:rPr>
      </w:pPr>
      <w:r w:rsidRPr="00786C61">
        <w:rPr>
          <w:b/>
        </w:rPr>
        <w:t>Bron 5: Verstoring van generaties lang leefgebied</w:t>
      </w:r>
    </w:p>
    <w:p w14:paraId="75889529" w14:textId="77777777" w:rsidR="00786C61" w:rsidRPr="00786C61" w:rsidRDefault="00786C61" w:rsidP="00786C61">
      <w:pPr>
        <w:pBdr>
          <w:top w:val="single" w:sz="4" w:space="1" w:color="auto"/>
          <w:left w:val="single" w:sz="4" w:space="4" w:color="auto"/>
          <w:bottom w:val="single" w:sz="4" w:space="1" w:color="auto"/>
          <w:right w:val="single" w:sz="4" w:space="4" w:color="auto"/>
        </w:pBdr>
        <w:rPr>
          <w:sz w:val="26"/>
          <w:szCs w:val="26"/>
        </w:rPr>
      </w:pPr>
      <w:r w:rsidRPr="00786C61">
        <w:rPr>
          <w:sz w:val="26"/>
          <w:szCs w:val="26"/>
        </w:rPr>
        <w:t xml:space="preserve">De Arabisch-Palestijnse schrijver Sami </w:t>
      </w:r>
      <w:proofErr w:type="spellStart"/>
      <w:r w:rsidRPr="00786C61">
        <w:rPr>
          <w:sz w:val="26"/>
          <w:szCs w:val="26"/>
        </w:rPr>
        <w:t>Hadawi</w:t>
      </w:r>
      <w:proofErr w:type="spellEnd"/>
      <w:r w:rsidRPr="00786C61">
        <w:rPr>
          <w:sz w:val="26"/>
          <w:szCs w:val="26"/>
        </w:rPr>
        <w:t xml:space="preserve"> in 1967 over het conflict tussen de Israëli’s en de Palestijnse Arabieren het volgende:</w:t>
      </w:r>
    </w:p>
    <w:p w14:paraId="13CF2CC6" w14:textId="77777777" w:rsidR="00786C61" w:rsidRDefault="00786C61" w:rsidP="00786C61">
      <w:pPr>
        <w:pBdr>
          <w:top w:val="single" w:sz="4" w:space="1" w:color="auto"/>
          <w:left w:val="single" w:sz="4" w:space="4" w:color="auto"/>
          <w:bottom w:val="single" w:sz="4" w:space="1" w:color="auto"/>
          <w:right w:val="single" w:sz="4" w:space="4" w:color="auto"/>
        </w:pBdr>
        <w:rPr>
          <w:sz w:val="26"/>
          <w:szCs w:val="26"/>
        </w:rPr>
      </w:pPr>
      <w:r w:rsidRPr="00786C61">
        <w:rPr>
          <w:sz w:val="26"/>
          <w:szCs w:val="26"/>
        </w:rPr>
        <w:t>‘Het Palestijnse probleem is het verhaal van mensen die generaties lang vredig in hun eigen huis woonden. Totdat er totaal vreemde mensen de zee overstaken die de mensen uit hun huizen verjoegen en hun land bezetten.’</w:t>
      </w:r>
    </w:p>
    <w:p w14:paraId="0DF57615" w14:textId="77777777" w:rsidR="00786C61" w:rsidRPr="00501773" w:rsidRDefault="00786C61" w:rsidP="00501773">
      <w:pPr>
        <w:pBdr>
          <w:top w:val="single" w:sz="4" w:space="1" w:color="auto"/>
          <w:left w:val="single" w:sz="4" w:space="4" w:color="auto"/>
          <w:bottom w:val="single" w:sz="4" w:space="1" w:color="auto"/>
          <w:right w:val="single" w:sz="4" w:space="4" w:color="auto"/>
        </w:pBdr>
        <w:rPr>
          <w:sz w:val="16"/>
          <w:szCs w:val="16"/>
        </w:rPr>
      </w:pPr>
      <w:bookmarkStart w:id="15" w:name="_Hlk72328749"/>
      <w:r w:rsidRPr="00786C61">
        <w:rPr>
          <w:b/>
          <w:sz w:val="16"/>
          <w:szCs w:val="16"/>
        </w:rPr>
        <w:t>Uit</w:t>
      </w:r>
      <w:r w:rsidRPr="00786C61">
        <w:rPr>
          <w:sz w:val="16"/>
          <w:szCs w:val="16"/>
        </w:rPr>
        <w:t>: Feniks (</w:t>
      </w:r>
      <w:r w:rsidRPr="00786C61">
        <w:rPr>
          <w:i/>
          <w:sz w:val="16"/>
          <w:szCs w:val="16"/>
        </w:rPr>
        <w:t>Het conflict tussen Israël en de Arabische wereld</w:t>
      </w:r>
      <w:r w:rsidRPr="00786C61">
        <w:rPr>
          <w:sz w:val="16"/>
          <w:szCs w:val="16"/>
        </w:rPr>
        <w:t>), 2018)</w:t>
      </w:r>
    </w:p>
    <w:bookmarkEnd w:id="15"/>
    <w:p w14:paraId="1CBFC86A" w14:textId="77777777" w:rsidR="00AE2A5B" w:rsidRDefault="00786C61" w:rsidP="00F81120">
      <w:r>
        <w:rPr>
          <w:b/>
        </w:rPr>
        <w:t>Bron 6: De Arabische offers</w:t>
      </w:r>
    </w:p>
    <w:p w14:paraId="04785A9C" w14:textId="77777777" w:rsidR="00786C61" w:rsidRPr="001F13C8" w:rsidRDefault="00786C61" w:rsidP="001F13C8">
      <w:pPr>
        <w:pBdr>
          <w:top w:val="single" w:sz="4" w:space="1" w:color="auto"/>
          <w:left w:val="single" w:sz="4" w:space="4" w:color="auto"/>
          <w:bottom w:val="single" w:sz="4" w:space="1" w:color="auto"/>
          <w:right w:val="single" w:sz="4" w:space="4" w:color="auto"/>
        </w:pBdr>
        <w:rPr>
          <w:sz w:val="26"/>
          <w:szCs w:val="26"/>
        </w:rPr>
      </w:pPr>
      <w:proofErr w:type="spellStart"/>
      <w:r w:rsidRPr="001F13C8">
        <w:rPr>
          <w:sz w:val="26"/>
          <w:szCs w:val="26"/>
        </w:rPr>
        <w:t>Herzl</w:t>
      </w:r>
      <w:proofErr w:type="spellEnd"/>
      <w:r w:rsidRPr="001F13C8">
        <w:rPr>
          <w:sz w:val="26"/>
          <w:szCs w:val="26"/>
        </w:rPr>
        <w:t xml:space="preserve"> had in 1896 geld ingezameld om delen van Palestina te kopen van de Turkse sultan. De sultan wees </w:t>
      </w:r>
      <w:proofErr w:type="spellStart"/>
      <w:r w:rsidRPr="001F13C8">
        <w:rPr>
          <w:sz w:val="26"/>
          <w:szCs w:val="26"/>
        </w:rPr>
        <w:t>Herzls</w:t>
      </w:r>
      <w:proofErr w:type="spellEnd"/>
      <w:r w:rsidRPr="001F13C8">
        <w:rPr>
          <w:sz w:val="26"/>
          <w:szCs w:val="26"/>
        </w:rPr>
        <w:t xml:space="preserve"> aanbod af en zei het volgende:</w:t>
      </w:r>
    </w:p>
    <w:p w14:paraId="1838CCD2" w14:textId="77777777" w:rsidR="00786C61" w:rsidRDefault="00786C61" w:rsidP="001F13C8">
      <w:pPr>
        <w:pBdr>
          <w:top w:val="single" w:sz="4" w:space="1" w:color="auto"/>
          <w:left w:val="single" w:sz="4" w:space="4" w:color="auto"/>
          <w:bottom w:val="single" w:sz="4" w:space="1" w:color="auto"/>
          <w:right w:val="single" w:sz="4" w:space="4" w:color="auto"/>
        </w:pBdr>
        <w:rPr>
          <w:sz w:val="26"/>
          <w:szCs w:val="26"/>
        </w:rPr>
      </w:pPr>
      <w:r w:rsidRPr="001F13C8">
        <w:rPr>
          <w:sz w:val="26"/>
          <w:szCs w:val="26"/>
        </w:rPr>
        <w:t>‘Raad hem alstublieft aan dit nooit meer te sprake te brengen. Ik kan geen centim</w:t>
      </w:r>
      <w:r w:rsidR="001F13C8" w:rsidRPr="001F13C8">
        <w:rPr>
          <w:sz w:val="26"/>
          <w:szCs w:val="26"/>
        </w:rPr>
        <w:t>eter</w:t>
      </w:r>
      <w:r w:rsidRPr="001F13C8">
        <w:rPr>
          <w:sz w:val="26"/>
          <w:szCs w:val="26"/>
        </w:rPr>
        <w:t xml:space="preserve"> van dit land verkopen, want het is niet van mij. Het is van mijn volk. Mijn volk heeft dit rijk met zijn eigen bloed veroverd en vervolgens met zijn eigen bloed gevoed, en wij zullen ons eigen bloed geven om te voorkomen dat iemand het van ons afneemt. Laat het Joodse volk zijn miljarden maar houden.</w:t>
      </w:r>
    </w:p>
    <w:p w14:paraId="561645F7" w14:textId="77777777" w:rsidR="00F064EE" w:rsidRPr="00F064EE" w:rsidRDefault="00F064EE" w:rsidP="001F13C8">
      <w:pPr>
        <w:pBdr>
          <w:top w:val="single" w:sz="4" w:space="1" w:color="auto"/>
          <w:left w:val="single" w:sz="4" w:space="4" w:color="auto"/>
          <w:bottom w:val="single" w:sz="4" w:space="1" w:color="auto"/>
          <w:right w:val="single" w:sz="4" w:space="4" w:color="auto"/>
        </w:pBdr>
        <w:rPr>
          <w:sz w:val="16"/>
          <w:szCs w:val="16"/>
        </w:rPr>
      </w:pPr>
      <w:r w:rsidRPr="00786C61">
        <w:rPr>
          <w:b/>
          <w:sz w:val="16"/>
          <w:szCs w:val="16"/>
        </w:rPr>
        <w:t>Uit</w:t>
      </w:r>
      <w:r w:rsidRPr="00786C61">
        <w:rPr>
          <w:sz w:val="16"/>
          <w:szCs w:val="16"/>
        </w:rPr>
        <w:t>: Feniks (</w:t>
      </w:r>
      <w:r w:rsidRPr="00786C61">
        <w:rPr>
          <w:i/>
          <w:sz w:val="16"/>
          <w:szCs w:val="16"/>
        </w:rPr>
        <w:t>Het conflict tussen Israël en de Arabische wereld</w:t>
      </w:r>
      <w:r w:rsidRPr="00786C61">
        <w:rPr>
          <w:sz w:val="16"/>
          <w:szCs w:val="16"/>
        </w:rPr>
        <w:t>), 2018)</w:t>
      </w:r>
    </w:p>
    <w:p w14:paraId="2F86FEFB" w14:textId="77777777" w:rsidR="00786C61" w:rsidRPr="00501773" w:rsidRDefault="00501773" w:rsidP="00F81120">
      <w:pPr>
        <w:rPr>
          <w:b/>
        </w:rPr>
      </w:pPr>
      <w:r w:rsidRPr="00501773">
        <w:rPr>
          <w:b/>
        </w:rPr>
        <w:t>Bron 7: De Engelse beloftes van 1915</w:t>
      </w:r>
    </w:p>
    <w:p w14:paraId="68F0AC63" w14:textId="77777777" w:rsidR="00AE2A5B" w:rsidRPr="00501773" w:rsidRDefault="00501773" w:rsidP="00501773">
      <w:pPr>
        <w:pBdr>
          <w:top w:val="single" w:sz="4" w:space="1" w:color="auto"/>
          <w:left w:val="single" w:sz="4" w:space="4" w:color="auto"/>
          <w:bottom w:val="single" w:sz="4" w:space="1" w:color="auto"/>
          <w:right w:val="single" w:sz="4" w:space="4" w:color="auto"/>
        </w:pBdr>
        <w:rPr>
          <w:sz w:val="26"/>
          <w:szCs w:val="26"/>
        </w:rPr>
      </w:pPr>
      <w:r w:rsidRPr="00501773">
        <w:rPr>
          <w:sz w:val="26"/>
          <w:szCs w:val="26"/>
        </w:rPr>
        <w:t xml:space="preserve">Henry McMahon was de Britse Hoge Commissaris in Egypte. Hij schreef in 1915 een brief aan </w:t>
      </w:r>
      <w:proofErr w:type="spellStart"/>
      <w:r w:rsidRPr="00501773">
        <w:rPr>
          <w:sz w:val="26"/>
          <w:szCs w:val="26"/>
        </w:rPr>
        <w:t>Hussein</w:t>
      </w:r>
      <w:proofErr w:type="spellEnd"/>
      <w:r w:rsidRPr="00501773">
        <w:rPr>
          <w:sz w:val="26"/>
          <w:szCs w:val="26"/>
        </w:rPr>
        <w:t xml:space="preserve"> </w:t>
      </w:r>
      <w:proofErr w:type="spellStart"/>
      <w:r w:rsidRPr="00501773">
        <w:rPr>
          <w:sz w:val="26"/>
          <w:szCs w:val="26"/>
        </w:rPr>
        <w:t>ibn</w:t>
      </w:r>
      <w:proofErr w:type="spellEnd"/>
      <w:r w:rsidRPr="00501773">
        <w:rPr>
          <w:sz w:val="26"/>
          <w:szCs w:val="26"/>
        </w:rPr>
        <w:t xml:space="preserve"> Ali, de </w:t>
      </w:r>
      <w:proofErr w:type="spellStart"/>
      <w:r w:rsidRPr="00501773">
        <w:rPr>
          <w:sz w:val="26"/>
          <w:szCs w:val="26"/>
        </w:rPr>
        <w:t>Sjarif</w:t>
      </w:r>
      <w:proofErr w:type="spellEnd"/>
      <w:r w:rsidRPr="00501773">
        <w:rPr>
          <w:sz w:val="26"/>
          <w:szCs w:val="26"/>
        </w:rPr>
        <w:t xml:space="preserve"> (heer) van Mekka:</w:t>
      </w:r>
    </w:p>
    <w:p w14:paraId="74123D8F" w14:textId="77777777" w:rsidR="00501773" w:rsidRDefault="00501773" w:rsidP="00501773">
      <w:pPr>
        <w:pBdr>
          <w:top w:val="single" w:sz="4" w:space="1" w:color="auto"/>
          <w:left w:val="single" w:sz="4" w:space="4" w:color="auto"/>
          <w:bottom w:val="single" w:sz="4" w:space="1" w:color="auto"/>
          <w:right w:val="single" w:sz="4" w:space="4" w:color="auto"/>
        </w:pBdr>
        <w:rPr>
          <w:sz w:val="26"/>
          <w:szCs w:val="26"/>
        </w:rPr>
      </w:pPr>
      <w:r w:rsidRPr="00501773">
        <w:rPr>
          <w:sz w:val="26"/>
          <w:szCs w:val="26"/>
        </w:rPr>
        <w:t xml:space="preserve">‘Ik ben gemachtigd om u de volgende toezeggingen namens de regering van Groot-Brittannië te doen: Groot-Brittannië is bereid de onafhankelijkheid van de Arabieren in alle regio’s die binnen de grenzen liggen zoals voorgesteld door de </w:t>
      </w:r>
      <w:proofErr w:type="spellStart"/>
      <w:r w:rsidRPr="00501773">
        <w:rPr>
          <w:sz w:val="26"/>
          <w:szCs w:val="26"/>
        </w:rPr>
        <w:t>Sjariff</w:t>
      </w:r>
      <w:proofErr w:type="spellEnd"/>
      <w:r w:rsidRPr="00501773">
        <w:rPr>
          <w:sz w:val="26"/>
          <w:szCs w:val="26"/>
        </w:rPr>
        <w:t xml:space="preserve"> van Mekka, te erkennen en te handhaven.’</w:t>
      </w:r>
    </w:p>
    <w:p w14:paraId="7AD090DB" w14:textId="77777777" w:rsidR="00501773" w:rsidRPr="00501773" w:rsidRDefault="00501773" w:rsidP="00501773">
      <w:pPr>
        <w:pBdr>
          <w:top w:val="single" w:sz="4" w:space="1" w:color="auto"/>
          <w:left w:val="single" w:sz="4" w:space="4" w:color="auto"/>
          <w:bottom w:val="single" w:sz="4" w:space="1" w:color="auto"/>
          <w:right w:val="single" w:sz="4" w:space="4" w:color="auto"/>
        </w:pBdr>
        <w:rPr>
          <w:sz w:val="16"/>
          <w:szCs w:val="16"/>
        </w:rPr>
      </w:pPr>
      <w:bookmarkStart w:id="16" w:name="_Hlk72328716"/>
      <w:r w:rsidRPr="00501773">
        <w:rPr>
          <w:b/>
          <w:sz w:val="16"/>
          <w:szCs w:val="16"/>
        </w:rPr>
        <w:t>Uit</w:t>
      </w:r>
      <w:r w:rsidRPr="00501773">
        <w:rPr>
          <w:sz w:val="16"/>
          <w:szCs w:val="16"/>
        </w:rPr>
        <w:t>: Feniks (</w:t>
      </w:r>
      <w:r w:rsidRPr="00501773">
        <w:rPr>
          <w:i/>
          <w:sz w:val="16"/>
          <w:szCs w:val="16"/>
        </w:rPr>
        <w:t>Het conflict tussen Israël en de Arabische wereld</w:t>
      </w:r>
      <w:r w:rsidRPr="00501773">
        <w:rPr>
          <w:sz w:val="16"/>
          <w:szCs w:val="16"/>
        </w:rPr>
        <w:t>), 2018)</w:t>
      </w:r>
    </w:p>
    <w:bookmarkEnd w:id="16"/>
    <w:p w14:paraId="2E520FC8" w14:textId="77777777" w:rsidR="00F064EE" w:rsidRDefault="00F064EE" w:rsidP="00F064EE">
      <w:pPr>
        <w:rPr>
          <w:b/>
        </w:rPr>
      </w:pPr>
    </w:p>
    <w:p w14:paraId="1D3426A1" w14:textId="77777777" w:rsidR="00F064EE" w:rsidRDefault="00F064EE" w:rsidP="00F064EE">
      <w:pPr>
        <w:rPr>
          <w:b/>
        </w:rPr>
      </w:pPr>
    </w:p>
    <w:p w14:paraId="74BAA017" w14:textId="77777777" w:rsidR="00F064EE" w:rsidRDefault="00F064EE" w:rsidP="00F064EE">
      <w:pPr>
        <w:rPr>
          <w:b/>
        </w:rPr>
      </w:pPr>
    </w:p>
    <w:p w14:paraId="369C75A3" w14:textId="77777777" w:rsidR="00F064EE" w:rsidRDefault="00F064EE" w:rsidP="00F064EE">
      <w:pPr>
        <w:rPr>
          <w:b/>
        </w:rPr>
      </w:pPr>
    </w:p>
    <w:p w14:paraId="2B59BB9E" w14:textId="77777777" w:rsidR="00F064EE" w:rsidRDefault="00F064EE" w:rsidP="00F064EE">
      <w:pPr>
        <w:rPr>
          <w:b/>
        </w:rPr>
      </w:pPr>
    </w:p>
    <w:p w14:paraId="2C7F683A" w14:textId="77777777" w:rsidR="00F064EE" w:rsidRDefault="00F064EE" w:rsidP="00F064EE">
      <w:pPr>
        <w:rPr>
          <w:b/>
        </w:rPr>
      </w:pPr>
    </w:p>
    <w:p w14:paraId="2ECE4C04" w14:textId="77777777" w:rsidR="00F064EE" w:rsidRDefault="00F064EE" w:rsidP="00F064EE">
      <w:pPr>
        <w:rPr>
          <w:b/>
        </w:rPr>
      </w:pPr>
    </w:p>
    <w:p w14:paraId="3B471237" w14:textId="77777777" w:rsidR="00F064EE" w:rsidRDefault="00F064EE" w:rsidP="00F064EE">
      <w:pPr>
        <w:rPr>
          <w:b/>
        </w:rPr>
      </w:pPr>
    </w:p>
    <w:p w14:paraId="30929CE0" w14:textId="77777777" w:rsidR="00F064EE" w:rsidRDefault="00501773" w:rsidP="00F064EE">
      <w:pPr>
        <w:rPr>
          <w:b/>
        </w:rPr>
      </w:pPr>
      <w:r w:rsidRPr="00F77C2B">
        <w:rPr>
          <w:b/>
        </w:rPr>
        <w:lastRenderedPageBreak/>
        <w:t xml:space="preserve">Bron 8: </w:t>
      </w:r>
      <w:r w:rsidR="00F77C2B">
        <w:rPr>
          <w:b/>
        </w:rPr>
        <w:t>De Oslo akkoorden van 1992</w:t>
      </w:r>
    </w:p>
    <w:p w14:paraId="03990F80" w14:textId="77777777" w:rsidR="00F064EE" w:rsidRDefault="00F064EE" w:rsidP="00F064EE">
      <w:pPr>
        <w:rPr>
          <w:b/>
        </w:rPr>
      </w:pPr>
      <w:r w:rsidRPr="00F064EE">
        <w:rPr>
          <w:b/>
        </w:rPr>
        <w:t>In deze akkoorden stonden belangrijke, historische afspraken:</w:t>
      </w:r>
    </w:p>
    <w:p w14:paraId="21F457FA" w14:textId="77777777" w:rsidR="00F77C2B" w:rsidRPr="00F064EE" w:rsidRDefault="00F77C2B" w:rsidP="00F064EE">
      <w:pPr>
        <w:pStyle w:val="Lijstalinea"/>
        <w:numPr>
          <w:ilvl w:val="0"/>
          <w:numId w:val="5"/>
        </w:numPr>
        <w:pBdr>
          <w:top w:val="single" w:sz="4" w:space="1" w:color="auto"/>
          <w:left w:val="single" w:sz="4" w:space="4" w:color="auto"/>
          <w:bottom w:val="single" w:sz="4" w:space="1" w:color="auto"/>
          <w:right w:val="single" w:sz="4" w:space="4" w:color="auto"/>
        </w:pBdr>
        <w:rPr>
          <w:sz w:val="26"/>
          <w:szCs w:val="26"/>
        </w:rPr>
      </w:pPr>
      <w:r w:rsidRPr="00F064EE">
        <w:rPr>
          <w:sz w:val="26"/>
          <w:szCs w:val="26"/>
        </w:rPr>
        <w:t>Israël trekt geleidelijk zijn leger terug uit de Gazastrook en in de toekomst ook van de Westelijke Jordaanoever.</w:t>
      </w:r>
    </w:p>
    <w:p w14:paraId="35DFC752" w14:textId="77777777" w:rsidR="00F77C2B" w:rsidRPr="00F064EE" w:rsidRDefault="00F77C2B" w:rsidP="00F064EE">
      <w:pPr>
        <w:pStyle w:val="Lijstalinea"/>
        <w:numPr>
          <w:ilvl w:val="0"/>
          <w:numId w:val="5"/>
        </w:numPr>
        <w:pBdr>
          <w:top w:val="single" w:sz="4" w:space="1" w:color="auto"/>
          <w:left w:val="single" w:sz="4" w:space="4" w:color="auto"/>
          <w:bottom w:val="single" w:sz="4" w:space="1" w:color="auto"/>
          <w:right w:val="single" w:sz="4" w:space="4" w:color="auto"/>
        </w:pBdr>
        <w:rPr>
          <w:sz w:val="26"/>
          <w:szCs w:val="26"/>
        </w:rPr>
      </w:pPr>
      <w:r w:rsidRPr="00F064EE">
        <w:rPr>
          <w:sz w:val="26"/>
          <w:szCs w:val="26"/>
        </w:rPr>
        <w:t>De PLO (Palestijnse organisatie die was opgericht om de Palestijnen met geweld te bevrijden) erkent Israël, en Israël erkent de PLO.</w:t>
      </w:r>
    </w:p>
    <w:p w14:paraId="64EE62CA" w14:textId="77777777" w:rsidR="00F77C2B" w:rsidRPr="00F064EE" w:rsidRDefault="00F77C2B" w:rsidP="00F064EE">
      <w:pPr>
        <w:pStyle w:val="Lijstalinea"/>
        <w:numPr>
          <w:ilvl w:val="0"/>
          <w:numId w:val="5"/>
        </w:numPr>
        <w:pBdr>
          <w:top w:val="single" w:sz="4" w:space="1" w:color="auto"/>
          <w:left w:val="single" w:sz="4" w:space="4" w:color="auto"/>
          <w:bottom w:val="single" w:sz="4" w:space="1" w:color="auto"/>
          <w:right w:val="single" w:sz="4" w:space="4" w:color="auto"/>
        </w:pBdr>
        <w:rPr>
          <w:sz w:val="26"/>
          <w:szCs w:val="26"/>
        </w:rPr>
      </w:pPr>
      <w:r w:rsidRPr="00F064EE">
        <w:rPr>
          <w:sz w:val="26"/>
          <w:szCs w:val="26"/>
        </w:rPr>
        <w:t>De PLO zweert elke vorm van geweld tegen Israël af.</w:t>
      </w:r>
    </w:p>
    <w:p w14:paraId="2850BC98" w14:textId="77777777" w:rsidR="00F77C2B" w:rsidRPr="00F064EE" w:rsidRDefault="00F77C2B" w:rsidP="00F064EE">
      <w:pPr>
        <w:pStyle w:val="Lijstalinea"/>
        <w:numPr>
          <w:ilvl w:val="0"/>
          <w:numId w:val="5"/>
        </w:numPr>
        <w:pBdr>
          <w:top w:val="single" w:sz="4" w:space="1" w:color="auto"/>
          <w:left w:val="single" w:sz="4" w:space="4" w:color="auto"/>
          <w:bottom w:val="single" w:sz="4" w:space="1" w:color="auto"/>
          <w:right w:val="single" w:sz="4" w:space="4" w:color="auto"/>
        </w:pBdr>
        <w:rPr>
          <w:sz w:val="26"/>
          <w:szCs w:val="26"/>
        </w:rPr>
      </w:pPr>
      <w:r w:rsidRPr="00F064EE">
        <w:rPr>
          <w:sz w:val="26"/>
          <w:szCs w:val="26"/>
        </w:rPr>
        <w:t>De Palestijnen krijgen zelfbestuur in de Gazastrook en in delen van de Westelijke Jordaanoever. Dit wordt de Palestijnse autoriteit (Regering van de Palestijnen in Palestijnse gebieden) genoemd.</w:t>
      </w:r>
    </w:p>
    <w:p w14:paraId="3C5FEB8F" w14:textId="77777777" w:rsidR="00F064EE" w:rsidRDefault="00F77C2B" w:rsidP="00F064EE">
      <w:pPr>
        <w:pStyle w:val="Lijstalinea"/>
        <w:numPr>
          <w:ilvl w:val="0"/>
          <w:numId w:val="5"/>
        </w:numPr>
        <w:pBdr>
          <w:top w:val="single" w:sz="4" w:space="1" w:color="auto"/>
          <w:left w:val="single" w:sz="4" w:space="4" w:color="auto"/>
          <w:bottom w:val="single" w:sz="4" w:space="1" w:color="auto"/>
          <w:right w:val="single" w:sz="4" w:space="4" w:color="auto"/>
        </w:pBdr>
        <w:rPr>
          <w:sz w:val="26"/>
          <w:szCs w:val="26"/>
        </w:rPr>
      </w:pPr>
      <w:r w:rsidRPr="00F064EE">
        <w:rPr>
          <w:sz w:val="26"/>
          <w:szCs w:val="26"/>
        </w:rPr>
        <w:t xml:space="preserve">Er wordt verder onderhandeld over andere onderwerpen zoals Jeruzalem, de bouw van Joodse </w:t>
      </w:r>
      <w:r w:rsidR="00F064EE" w:rsidRPr="00F064EE">
        <w:rPr>
          <w:sz w:val="26"/>
          <w:szCs w:val="26"/>
        </w:rPr>
        <w:t xml:space="preserve">nederzettingen en recht op terugkeer van Palestijnen naar eigen gebied. </w:t>
      </w:r>
    </w:p>
    <w:p w14:paraId="46DCACB5" w14:textId="77777777" w:rsidR="00F064EE" w:rsidRPr="00F064EE" w:rsidRDefault="00F064EE" w:rsidP="00F064EE">
      <w:pPr>
        <w:pBdr>
          <w:top w:val="single" w:sz="4" w:space="1" w:color="auto"/>
          <w:left w:val="single" w:sz="4" w:space="4" w:color="auto"/>
          <w:bottom w:val="single" w:sz="4" w:space="1" w:color="auto"/>
          <w:right w:val="single" w:sz="4" w:space="4" w:color="auto"/>
        </w:pBdr>
        <w:ind w:left="360"/>
        <w:rPr>
          <w:sz w:val="16"/>
          <w:szCs w:val="16"/>
        </w:rPr>
      </w:pPr>
      <w:r w:rsidRPr="00F064EE">
        <w:rPr>
          <w:b/>
          <w:sz w:val="16"/>
          <w:szCs w:val="16"/>
        </w:rPr>
        <w:t>Uit:</w:t>
      </w:r>
      <w:r w:rsidRPr="00F064EE">
        <w:rPr>
          <w:sz w:val="16"/>
          <w:szCs w:val="16"/>
        </w:rPr>
        <w:t xml:space="preserve"> Feniks (</w:t>
      </w:r>
      <w:r w:rsidRPr="00F064EE">
        <w:rPr>
          <w:i/>
          <w:sz w:val="16"/>
          <w:szCs w:val="16"/>
        </w:rPr>
        <w:t>Het conflict tussen Israël en de Arabische wereld</w:t>
      </w:r>
      <w:r w:rsidRPr="00F064EE">
        <w:rPr>
          <w:sz w:val="16"/>
          <w:szCs w:val="16"/>
        </w:rPr>
        <w:t>), 2018)</w:t>
      </w:r>
    </w:p>
    <w:p w14:paraId="1ADA7AD7" w14:textId="77777777" w:rsidR="00F77C2B" w:rsidRPr="00F77C2B" w:rsidRDefault="00F77C2B" w:rsidP="00AE2A5B">
      <w:pPr>
        <w:rPr>
          <w:b/>
        </w:rPr>
      </w:pPr>
    </w:p>
    <w:p w14:paraId="4AA750D6" w14:textId="77777777" w:rsidR="00D106B0" w:rsidRPr="000D5E62" w:rsidRDefault="00D106B0" w:rsidP="000D5E62">
      <w:pPr>
        <w:jc w:val="center"/>
        <w:rPr>
          <w:b/>
          <w:sz w:val="24"/>
          <w:szCs w:val="24"/>
        </w:rPr>
      </w:pPr>
      <w:r w:rsidRPr="000D5E62">
        <w:rPr>
          <w:b/>
          <w:sz w:val="24"/>
          <w:szCs w:val="24"/>
        </w:rPr>
        <w:t>Beantwoord onderstaande vragen</w:t>
      </w:r>
    </w:p>
    <w:p w14:paraId="0FD50D91" w14:textId="77777777" w:rsidR="00D106B0" w:rsidRDefault="00D106B0" w:rsidP="00D106B0">
      <w:r>
        <w:t>Welke vier argumenten hebben de Palestijnen om in het gebied Palestina te mogen wonen? Benoem hieronder per bron welke argument je eruit haalt en citeer de zin uit waaruit dit blijkt.</w:t>
      </w:r>
    </w:p>
    <w:p w14:paraId="7B7635C2"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 xml:space="preserve">bron </w:t>
      </w:r>
      <w:r>
        <w:rPr>
          <w:b/>
          <w:i/>
        </w:rPr>
        <w:t>5</w:t>
      </w:r>
      <w:r>
        <w:t xml:space="preserve"> blijkt dat de Palestijnen van mening zijn dat………………………………………………………………………………………………………………………………………………………</w:t>
      </w:r>
    </w:p>
    <w:p w14:paraId="00F95BA0"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793CBE3F"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 xml:space="preserve">bron </w:t>
      </w:r>
      <w:r>
        <w:rPr>
          <w:b/>
          <w:i/>
        </w:rPr>
        <w:t>6</w:t>
      </w:r>
      <w:r>
        <w:t xml:space="preserve"> blijkt dat de Palestijnen van mening zijn dat………………………………………………………………………………………………………………………………………………………</w:t>
      </w:r>
    </w:p>
    <w:p w14:paraId="2A5B6EC6"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10B578ED"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 xml:space="preserve">bron </w:t>
      </w:r>
      <w:r>
        <w:rPr>
          <w:b/>
          <w:i/>
        </w:rPr>
        <w:t>7</w:t>
      </w:r>
      <w:r>
        <w:t xml:space="preserve"> blijkt dat de Palestijnen van mening zijn dat………………………………………………………………………………………………………………………………………………………</w:t>
      </w:r>
    </w:p>
    <w:p w14:paraId="1CECCB28"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433A73B4" w14:textId="77777777" w:rsidR="00D106B0" w:rsidRDefault="00D106B0" w:rsidP="00D106B0">
      <w:pPr>
        <w:pBdr>
          <w:top w:val="single" w:sz="4" w:space="1" w:color="auto"/>
          <w:left w:val="single" w:sz="4" w:space="4" w:color="auto"/>
          <w:bottom w:val="single" w:sz="4" w:space="1" w:color="auto"/>
          <w:right w:val="single" w:sz="4" w:space="4" w:color="auto"/>
        </w:pBdr>
      </w:pPr>
      <w:r>
        <w:t xml:space="preserve">Uit </w:t>
      </w:r>
      <w:r w:rsidRPr="00D106B0">
        <w:rPr>
          <w:b/>
          <w:i/>
        </w:rPr>
        <w:t xml:space="preserve">bron </w:t>
      </w:r>
      <w:r>
        <w:rPr>
          <w:b/>
          <w:i/>
        </w:rPr>
        <w:t>8</w:t>
      </w:r>
      <w:r>
        <w:t xml:space="preserve"> blijkt dat de Palestijnen van mening zijn dat………………………………………………………………………………………………………………………………………………………</w:t>
      </w:r>
    </w:p>
    <w:p w14:paraId="3475A6BE" w14:textId="77777777" w:rsidR="00D106B0" w:rsidRDefault="00D106B0" w:rsidP="00D106B0">
      <w:pPr>
        <w:pBdr>
          <w:top w:val="single" w:sz="4" w:space="1" w:color="auto"/>
          <w:left w:val="single" w:sz="4" w:space="4" w:color="auto"/>
          <w:bottom w:val="single" w:sz="4" w:space="1" w:color="auto"/>
          <w:right w:val="single" w:sz="4" w:space="4" w:color="auto"/>
        </w:pBdr>
      </w:pPr>
      <w:r>
        <w:t>Dit blijkt uit de volgende zin/ zinnen:……………………………………………………………………………………………………</w:t>
      </w:r>
    </w:p>
    <w:p w14:paraId="208AA583" w14:textId="77777777" w:rsidR="00D106B0" w:rsidRDefault="00D106B0">
      <w:pPr>
        <w:rPr>
          <w:rFonts w:asciiTheme="majorHAnsi" w:eastAsiaTheme="majorEastAsia" w:hAnsiTheme="majorHAnsi" w:cstheme="majorBidi"/>
          <w:b/>
          <w:color w:val="2F5496" w:themeColor="accent1" w:themeShade="BF"/>
          <w:sz w:val="32"/>
          <w:szCs w:val="32"/>
        </w:rPr>
      </w:pPr>
      <w:r>
        <w:rPr>
          <w:b/>
        </w:rPr>
        <w:br w:type="page"/>
      </w:r>
    </w:p>
    <w:p w14:paraId="01FC47F1" w14:textId="77777777" w:rsidR="00097BB1" w:rsidRPr="00C63C87" w:rsidRDefault="00784E19" w:rsidP="00784E19">
      <w:pPr>
        <w:pStyle w:val="Kop1"/>
        <w:rPr>
          <w:b/>
        </w:rPr>
      </w:pPr>
      <w:bookmarkStart w:id="17" w:name="_Toc147741202"/>
      <w:r w:rsidRPr="00C63C87">
        <w:rPr>
          <w:b/>
        </w:rPr>
        <w:lastRenderedPageBreak/>
        <w:t xml:space="preserve">Deel </w:t>
      </w:r>
      <w:r w:rsidR="009D4ED3">
        <w:rPr>
          <w:b/>
        </w:rPr>
        <w:t>D</w:t>
      </w:r>
      <w:r w:rsidRPr="00C63C87">
        <w:rPr>
          <w:b/>
        </w:rPr>
        <w:t>: Andere meningen over het conflict</w:t>
      </w:r>
      <w:bookmarkEnd w:id="17"/>
    </w:p>
    <w:p w14:paraId="4660A89D" w14:textId="77777777" w:rsidR="00B95518" w:rsidRDefault="005D004D">
      <w:r w:rsidRPr="005D004D">
        <w:t>In deel C heb je zojuist kennis gemaakt met de Israëlische en Palestijnse argumenten</w:t>
      </w:r>
      <w:r>
        <w:t xml:space="preserve"> </w:t>
      </w:r>
      <w:r w:rsidR="00CF50F1">
        <w:t>om hun gelijk in het conflict te halen. In dit deel maak je door middel van beeld en</w:t>
      </w:r>
      <w:r w:rsidR="00574094">
        <w:t>-</w:t>
      </w:r>
      <w:r w:rsidR="00CF50F1">
        <w:t xml:space="preserve">tekstbronnen </w:t>
      </w:r>
      <w:r w:rsidR="00574094">
        <w:t>kennis maken met</w:t>
      </w:r>
      <w:r w:rsidR="00CF50F1">
        <w:t xml:space="preserve"> meningen en argumenten van andere partijen. </w:t>
      </w:r>
      <w:r w:rsidR="00574094">
        <w:t>Om de bronnen goed te begrijpen, maak je per bronnen een aantal vragen.</w:t>
      </w:r>
    </w:p>
    <w:p w14:paraId="0531747F" w14:textId="77777777" w:rsidR="00F81120" w:rsidRPr="005A3593" w:rsidRDefault="005A3593">
      <w:pPr>
        <w:rPr>
          <w:b/>
        </w:rPr>
      </w:pPr>
      <w:r w:rsidRPr="005A3593">
        <w:rPr>
          <w:b/>
        </w:rPr>
        <w:t xml:space="preserve">Bron 9: Waarschuwingen </w:t>
      </w:r>
    </w:p>
    <w:p w14:paraId="554ECE01" w14:textId="77777777" w:rsidR="00F81120" w:rsidRPr="00B874B3" w:rsidRDefault="005A3593" w:rsidP="000D5E62">
      <w:pPr>
        <w:pBdr>
          <w:top w:val="single" w:sz="4" w:space="1" w:color="auto"/>
          <w:left w:val="single" w:sz="4" w:space="4" w:color="auto"/>
          <w:bottom w:val="single" w:sz="4" w:space="1" w:color="auto"/>
          <w:right w:val="single" w:sz="4" w:space="4" w:color="auto"/>
        </w:pBdr>
        <w:rPr>
          <w:b/>
        </w:rPr>
      </w:pPr>
      <w:r w:rsidRPr="00B874B3">
        <w:rPr>
          <w:b/>
        </w:rPr>
        <w:t xml:space="preserve">Amos </w:t>
      </w:r>
      <w:proofErr w:type="spellStart"/>
      <w:r w:rsidRPr="00B874B3">
        <w:rPr>
          <w:b/>
        </w:rPr>
        <w:t>Oz</w:t>
      </w:r>
      <w:proofErr w:type="spellEnd"/>
      <w:r w:rsidR="000D5E62" w:rsidRPr="00B874B3">
        <w:rPr>
          <w:b/>
        </w:rPr>
        <w:t xml:space="preserve"> (Bekende Israëlische schrijver)</w:t>
      </w:r>
      <w:r w:rsidRPr="00B874B3">
        <w:rPr>
          <w:b/>
        </w:rPr>
        <w:t xml:space="preserve"> waarschuwt </w:t>
      </w:r>
      <w:r w:rsidR="000D5E62" w:rsidRPr="00B874B3">
        <w:rPr>
          <w:b/>
        </w:rPr>
        <w:t xml:space="preserve">in 2010 </w:t>
      </w:r>
      <w:r w:rsidRPr="00B874B3">
        <w:rPr>
          <w:b/>
        </w:rPr>
        <w:t>zijn landgenoten voor de gevolgen van het slepende conflict:</w:t>
      </w:r>
    </w:p>
    <w:p w14:paraId="4B41DA19" w14:textId="77777777" w:rsidR="005A3593" w:rsidRDefault="005A3593" w:rsidP="000D5E62">
      <w:pPr>
        <w:pBdr>
          <w:top w:val="single" w:sz="4" w:space="1" w:color="auto"/>
          <w:left w:val="single" w:sz="4" w:space="4" w:color="auto"/>
          <w:bottom w:val="single" w:sz="4" w:space="1" w:color="auto"/>
          <w:right w:val="single" w:sz="4" w:space="4" w:color="auto"/>
        </w:pBdr>
      </w:pPr>
      <w:r>
        <w:t>‘</w:t>
      </w:r>
      <w:r w:rsidR="000D5E62">
        <w:t>Het probleem is dat we niet alleen zijn in dit land en dat de Palestijnen hier ook niet alleen zijn. Wij zijn niet alleen in Jeruzalem en de Palestijnen ook niet. Totdat wij, Israëli’s en Palestijnen, de logische consequenties van dit eenvoudige feit erkennen, leven wij allen in een permanente toestand van blokkade- Gaza onder een Israëlische blokkade, en Israël onder een internationale en Arabische blokkade’</w:t>
      </w:r>
    </w:p>
    <w:p w14:paraId="3858D3D7" w14:textId="77777777" w:rsidR="00F81120" w:rsidRPr="00574094" w:rsidRDefault="000D5E62" w:rsidP="00574094">
      <w:pPr>
        <w:pBdr>
          <w:top w:val="single" w:sz="4" w:space="1" w:color="auto"/>
          <w:left w:val="single" w:sz="4" w:space="4" w:color="auto"/>
          <w:bottom w:val="single" w:sz="4" w:space="1" w:color="auto"/>
          <w:right w:val="single" w:sz="4" w:space="4" w:color="auto"/>
        </w:pBdr>
        <w:rPr>
          <w:sz w:val="16"/>
          <w:szCs w:val="16"/>
        </w:rPr>
      </w:pPr>
      <w:r w:rsidRPr="000D5E62">
        <w:rPr>
          <w:b/>
          <w:sz w:val="16"/>
          <w:szCs w:val="16"/>
        </w:rPr>
        <w:t>Uit</w:t>
      </w:r>
      <w:r w:rsidRPr="000D5E62">
        <w:rPr>
          <w:sz w:val="16"/>
          <w:szCs w:val="16"/>
        </w:rPr>
        <w:t>: Feniks (Het conflict tussen Israël en de Arabische wereld), 2018)</w:t>
      </w:r>
    </w:p>
    <w:p w14:paraId="42C3A204" w14:textId="77777777" w:rsidR="00574094" w:rsidRDefault="00574094" w:rsidP="00574094">
      <w:pPr>
        <w:pStyle w:val="Lijstalinea"/>
        <w:numPr>
          <w:ilvl w:val="0"/>
          <w:numId w:val="10"/>
        </w:numPr>
        <w:pBdr>
          <w:top w:val="single" w:sz="4" w:space="1" w:color="auto"/>
          <w:left w:val="single" w:sz="4" w:space="4" w:color="auto"/>
          <w:bottom w:val="single" w:sz="4" w:space="1" w:color="auto"/>
          <w:right w:val="single" w:sz="4" w:space="4" w:color="auto"/>
        </w:pBdr>
      </w:pPr>
      <w:r>
        <w:t xml:space="preserve">Amos </w:t>
      </w:r>
      <w:proofErr w:type="spellStart"/>
      <w:r>
        <w:t>Oz</w:t>
      </w:r>
      <w:proofErr w:type="spellEnd"/>
      <w:r>
        <w:t xml:space="preserve"> vat in bron 9 goed samen hoe de Israëli’s en de Palestijnen elkaar ‘in de houdgreep’ houden. Leg dit uit aan de hand van de bron.</w:t>
      </w:r>
    </w:p>
    <w:p w14:paraId="662B5528" w14:textId="77777777" w:rsidR="00574094" w:rsidRDefault="00574094" w:rsidP="00574094">
      <w:pPr>
        <w:pBdr>
          <w:top w:val="single" w:sz="4" w:space="1" w:color="auto"/>
          <w:left w:val="single" w:sz="4" w:space="4" w:color="auto"/>
          <w:bottom w:val="single" w:sz="4" w:space="1" w:color="auto"/>
          <w:right w:val="single" w:sz="4" w:space="4" w:color="auto"/>
        </w:pBdr>
        <w:ind w:left="360"/>
      </w:pPr>
      <w:r w:rsidRPr="00574094">
        <w:t>………………………………………………………………………………………………………………………………………………………………………………………………………………………………………………………………………………………………</w:t>
      </w:r>
      <w:r>
        <w:t>………………</w:t>
      </w:r>
    </w:p>
    <w:p w14:paraId="276EDA57" w14:textId="77777777" w:rsidR="00574094" w:rsidRDefault="00574094" w:rsidP="00574094">
      <w:pPr>
        <w:pStyle w:val="Lijstalinea"/>
        <w:numPr>
          <w:ilvl w:val="0"/>
          <w:numId w:val="10"/>
        </w:numPr>
        <w:pBdr>
          <w:top w:val="single" w:sz="4" w:space="1" w:color="auto"/>
          <w:left w:val="single" w:sz="4" w:space="4" w:color="auto"/>
          <w:bottom w:val="single" w:sz="4" w:space="1" w:color="auto"/>
          <w:right w:val="single" w:sz="4" w:space="4" w:color="auto"/>
        </w:pBdr>
      </w:pPr>
      <w:r>
        <w:t>Waarom zou de Israëlische regering niet blij zijn met zijn mening over deze houdgreep?</w:t>
      </w:r>
    </w:p>
    <w:p w14:paraId="62BB0A47" w14:textId="77777777" w:rsidR="00574094" w:rsidRDefault="00574094" w:rsidP="00574094">
      <w:pPr>
        <w:pBdr>
          <w:top w:val="single" w:sz="4" w:space="1" w:color="auto"/>
          <w:left w:val="single" w:sz="4" w:space="4" w:color="auto"/>
          <w:bottom w:val="single" w:sz="4" w:space="1" w:color="auto"/>
          <w:right w:val="single" w:sz="4" w:space="4" w:color="auto"/>
        </w:pBdr>
        <w:ind w:left="360"/>
      </w:pPr>
      <w:r w:rsidRPr="00574094">
        <w:t>………………………………………………………………………………………………………………………………………………………………………………………………………………………………………………………………………………………………………………</w:t>
      </w:r>
    </w:p>
    <w:p w14:paraId="3C863B5B" w14:textId="77777777" w:rsidR="000D5E62" w:rsidRDefault="00574094">
      <w:pPr>
        <w:rPr>
          <w:b/>
        </w:rPr>
      </w:pPr>
      <w:r w:rsidRPr="00F81120">
        <w:rPr>
          <w:noProof/>
          <w:lang w:eastAsia="nl-NL"/>
        </w:rPr>
        <w:drawing>
          <wp:anchor distT="0" distB="0" distL="114300" distR="114300" simplePos="0" relativeHeight="251659264" behindDoc="1" locked="0" layoutInCell="1" allowOverlap="1" wp14:anchorId="77515B26" wp14:editId="0D20F635">
            <wp:simplePos x="0" y="0"/>
            <wp:positionH relativeFrom="column">
              <wp:posOffset>-174038</wp:posOffset>
            </wp:positionH>
            <wp:positionV relativeFrom="paragraph">
              <wp:posOffset>145541</wp:posOffset>
            </wp:positionV>
            <wp:extent cx="5866765" cy="3267075"/>
            <wp:effectExtent l="0" t="0" r="63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0" t="998" r="12483" b="3167"/>
                    <a:stretch/>
                  </pic:blipFill>
                  <pic:spPr bwMode="auto">
                    <a:xfrm>
                      <a:off x="0" y="0"/>
                      <a:ext cx="586676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E62" w:rsidRPr="000D5E62">
        <w:rPr>
          <w:b/>
        </w:rPr>
        <w:t xml:space="preserve">Bron 10: </w:t>
      </w:r>
      <w:r w:rsidR="000D5E62">
        <w:rPr>
          <w:b/>
        </w:rPr>
        <w:t xml:space="preserve">Koppigheid </w:t>
      </w:r>
      <w:r w:rsidR="000D5E62" w:rsidRPr="000D5E62">
        <w:rPr>
          <w:b/>
        </w:rPr>
        <w:t xml:space="preserve"> </w:t>
      </w:r>
    </w:p>
    <w:p w14:paraId="049FEBAD" w14:textId="77777777" w:rsidR="000D5E62" w:rsidRDefault="000D5E62"/>
    <w:p w14:paraId="0621089E" w14:textId="77777777" w:rsidR="000D5E62" w:rsidRDefault="000D5E62"/>
    <w:p w14:paraId="3C5454CA" w14:textId="77777777" w:rsidR="0080646A" w:rsidRDefault="0080646A"/>
    <w:p w14:paraId="0A45967D" w14:textId="77777777" w:rsidR="00574094" w:rsidRDefault="00574094" w:rsidP="00D84D8E">
      <w:pPr>
        <w:rPr>
          <w:b/>
        </w:rPr>
      </w:pPr>
    </w:p>
    <w:p w14:paraId="2AAAE95E" w14:textId="77777777" w:rsidR="00574094" w:rsidRDefault="00574094" w:rsidP="00D84D8E">
      <w:pPr>
        <w:rPr>
          <w:b/>
        </w:rPr>
      </w:pPr>
    </w:p>
    <w:p w14:paraId="79C77836" w14:textId="77777777" w:rsidR="00574094" w:rsidRDefault="00574094" w:rsidP="00D84D8E">
      <w:pPr>
        <w:rPr>
          <w:b/>
        </w:rPr>
      </w:pPr>
    </w:p>
    <w:p w14:paraId="745BB13E" w14:textId="77777777" w:rsidR="00574094" w:rsidRDefault="00574094" w:rsidP="00D84D8E">
      <w:pPr>
        <w:rPr>
          <w:b/>
        </w:rPr>
      </w:pPr>
    </w:p>
    <w:p w14:paraId="7CAB7AA6" w14:textId="77777777" w:rsidR="00574094" w:rsidRDefault="00574094" w:rsidP="00D84D8E">
      <w:pPr>
        <w:rPr>
          <w:b/>
        </w:rPr>
      </w:pPr>
    </w:p>
    <w:p w14:paraId="598D3E7F" w14:textId="77777777" w:rsidR="00574094" w:rsidRDefault="00574094" w:rsidP="00D84D8E">
      <w:pPr>
        <w:rPr>
          <w:b/>
        </w:rPr>
      </w:pPr>
    </w:p>
    <w:p w14:paraId="1AA36249" w14:textId="77777777" w:rsidR="00574094" w:rsidRDefault="00574094" w:rsidP="00D84D8E">
      <w:pPr>
        <w:rPr>
          <w:b/>
        </w:rPr>
      </w:pPr>
    </w:p>
    <w:p w14:paraId="08FE3D53" w14:textId="77777777" w:rsidR="00C06F28" w:rsidRDefault="00C06F28" w:rsidP="00D84D8E">
      <w:pPr>
        <w:rPr>
          <w:b/>
        </w:rPr>
      </w:pPr>
    </w:p>
    <w:p w14:paraId="1C83527A" w14:textId="77777777" w:rsidR="00BE2AD3" w:rsidRPr="00BE2AD3" w:rsidRDefault="00BE2AD3" w:rsidP="00D84D8E">
      <w:pPr>
        <w:rPr>
          <w:b/>
          <w:sz w:val="16"/>
          <w:szCs w:val="16"/>
        </w:rPr>
      </w:pPr>
      <w:r w:rsidRPr="00BE2AD3">
        <w:rPr>
          <w:b/>
          <w:sz w:val="16"/>
          <w:szCs w:val="16"/>
        </w:rPr>
        <w:t>Bron:</w:t>
      </w:r>
      <w:r w:rsidRPr="00BE2AD3">
        <w:rPr>
          <w:sz w:val="16"/>
          <w:szCs w:val="16"/>
        </w:rPr>
        <w:t xml:space="preserve"> Feniks (Het conflict tussen Israël en de Arabische wereld), 2018)</w:t>
      </w:r>
    </w:p>
    <w:p w14:paraId="74FFC412" w14:textId="77777777" w:rsidR="00574094" w:rsidRDefault="00574094" w:rsidP="00C06F28">
      <w:pPr>
        <w:pBdr>
          <w:top w:val="single" w:sz="4" w:space="1" w:color="auto"/>
          <w:left w:val="single" w:sz="4" w:space="4" w:color="auto"/>
          <w:bottom w:val="single" w:sz="4" w:space="1" w:color="auto"/>
          <w:right w:val="single" w:sz="4" w:space="4" w:color="auto"/>
        </w:pBdr>
        <w:rPr>
          <w:b/>
        </w:rPr>
      </w:pPr>
      <w:r>
        <w:rPr>
          <w:b/>
        </w:rPr>
        <w:lastRenderedPageBreak/>
        <w:t xml:space="preserve">De tekenaar van bron </w:t>
      </w:r>
      <w:r w:rsidR="00BE2AD3">
        <w:rPr>
          <w:b/>
        </w:rPr>
        <w:t>10</w:t>
      </w:r>
      <w:r>
        <w:rPr>
          <w:b/>
        </w:rPr>
        <w:t xml:space="preserve"> heet zowel kritiek op de Palestijnen als op de </w:t>
      </w:r>
      <w:r w:rsidR="00C06F28">
        <w:rPr>
          <w:b/>
        </w:rPr>
        <w:t>Israëli’s</w:t>
      </w:r>
      <w:r>
        <w:rPr>
          <w:b/>
        </w:rPr>
        <w:t>. Leg uit welke kritiek tekenaar heeft op beide strijdende partijen.</w:t>
      </w:r>
    </w:p>
    <w:p w14:paraId="1311D7C2" w14:textId="77777777" w:rsidR="00574094" w:rsidRPr="00C06F28" w:rsidRDefault="00574094" w:rsidP="00C06F28">
      <w:pPr>
        <w:pBdr>
          <w:top w:val="single" w:sz="4" w:space="1" w:color="auto"/>
          <w:left w:val="single" w:sz="4" w:space="4" w:color="auto"/>
          <w:bottom w:val="single" w:sz="4" w:space="1" w:color="auto"/>
          <w:right w:val="single" w:sz="4" w:space="4" w:color="auto"/>
        </w:pBdr>
        <w:rPr>
          <w:b/>
        </w:rPr>
      </w:pPr>
      <w:r w:rsidRPr="00C06F28">
        <w:rPr>
          <w:b/>
        </w:rPr>
        <w:t>Doe het zo:</w:t>
      </w:r>
    </w:p>
    <w:p w14:paraId="2E8EF2A3" w14:textId="77777777" w:rsidR="00574094" w:rsidRPr="00C06F28" w:rsidRDefault="00574094" w:rsidP="00C06F28">
      <w:pPr>
        <w:pBdr>
          <w:top w:val="single" w:sz="4" w:space="1" w:color="auto"/>
          <w:left w:val="single" w:sz="4" w:space="4" w:color="auto"/>
          <w:bottom w:val="single" w:sz="4" w:space="1" w:color="auto"/>
          <w:right w:val="single" w:sz="4" w:space="4" w:color="auto"/>
        </w:pBdr>
      </w:pPr>
      <w:r w:rsidRPr="00C06F28">
        <w:rPr>
          <w:b/>
        </w:rPr>
        <w:t xml:space="preserve">De kritiek </w:t>
      </w:r>
      <w:r w:rsidR="00C06F28" w:rsidRPr="00C06F28">
        <w:rPr>
          <w:b/>
        </w:rPr>
        <w:t>van</w:t>
      </w:r>
      <w:r w:rsidRPr="00C06F28">
        <w:rPr>
          <w:b/>
        </w:rPr>
        <w:t xml:space="preserve"> de tekenaar</w:t>
      </w:r>
      <w:r w:rsidR="00C06F28" w:rsidRPr="00C06F28">
        <w:rPr>
          <w:b/>
        </w:rPr>
        <w:t xml:space="preserve"> </w:t>
      </w:r>
      <w:r w:rsidRPr="00C06F28">
        <w:rPr>
          <w:b/>
        </w:rPr>
        <w:t>is:</w:t>
      </w:r>
      <w:r w:rsidRPr="00C06F28">
        <w:t>……………………………………………………………………………………………………………</w:t>
      </w:r>
      <w:r w:rsidR="00C06F28" w:rsidRPr="00C06F28">
        <w:t xml:space="preserve">……………………………………………. </w:t>
      </w:r>
      <w:r w:rsidR="00C06F28">
        <w:t xml:space="preserve">  </w:t>
      </w:r>
      <w:r w:rsidR="00C06F28" w:rsidRPr="00C06F28">
        <w:t>(noem kritiek)</w:t>
      </w:r>
    </w:p>
    <w:p w14:paraId="3CFF23CB" w14:textId="290D6336" w:rsidR="00574094" w:rsidRPr="00C06F28" w:rsidRDefault="00574094" w:rsidP="00C06F28">
      <w:pPr>
        <w:pBdr>
          <w:top w:val="single" w:sz="4" w:space="1" w:color="auto"/>
          <w:left w:val="single" w:sz="4" w:space="4" w:color="auto"/>
          <w:bottom w:val="single" w:sz="4" w:space="1" w:color="auto"/>
          <w:right w:val="single" w:sz="4" w:space="4" w:color="auto"/>
        </w:pBdr>
      </w:pPr>
      <w:r w:rsidRPr="00C06F28">
        <w:rPr>
          <w:b/>
        </w:rPr>
        <w:t>Dat doet hij door:</w:t>
      </w:r>
      <w:r w:rsidRPr="00C06F28">
        <w:t>…………………………………………………………………………………………………………………</w:t>
      </w:r>
      <w:r w:rsidR="00C06F28">
        <w:t>………………</w:t>
      </w:r>
      <w:r w:rsidR="00C06F28" w:rsidRPr="00C06F28">
        <w:t xml:space="preserve"> (gebruik de bron)</w:t>
      </w:r>
    </w:p>
    <w:p w14:paraId="230CEEA7" w14:textId="7A786BC5" w:rsidR="00F57013" w:rsidRDefault="00F57013" w:rsidP="00D84D8E">
      <w:pPr>
        <w:rPr>
          <w:b/>
        </w:rPr>
      </w:pPr>
    </w:p>
    <w:p w14:paraId="3442ACFC" w14:textId="6A4F9E92" w:rsidR="00BE2AD3" w:rsidRPr="002B07B0" w:rsidRDefault="000D5E62">
      <w:pPr>
        <w:rPr>
          <w:b/>
        </w:rPr>
      </w:pPr>
      <w:r w:rsidRPr="00BE2AD3">
        <w:rPr>
          <w:b/>
        </w:rPr>
        <w:t xml:space="preserve">Bron 11: </w:t>
      </w:r>
      <w:proofErr w:type="spellStart"/>
      <w:r w:rsidR="00BE2AD3" w:rsidRPr="00BE2AD3">
        <w:rPr>
          <w:b/>
        </w:rPr>
        <w:t>Roadmap</w:t>
      </w:r>
      <w:proofErr w:type="spellEnd"/>
      <w:r w:rsidR="00BE2AD3" w:rsidRPr="00BE2AD3">
        <w:rPr>
          <w:b/>
        </w:rPr>
        <w:t xml:space="preserve"> </w:t>
      </w:r>
      <w:proofErr w:type="spellStart"/>
      <w:r w:rsidR="00BE2AD3" w:rsidRPr="00BE2AD3">
        <w:rPr>
          <w:b/>
        </w:rPr>
        <w:t>for</w:t>
      </w:r>
      <w:proofErr w:type="spellEnd"/>
      <w:r w:rsidR="00BE2AD3" w:rsidRPr="00BE2AD3">
        <w:rPr>
          <w:b/>
        </w:rPr>
        <w:t xml:space="preserve"> </w:t>
      </w:r>
      <w:proofErr w:type="spellStart"/>
      <w:r w:rsidR="00BE2AD3" w:rsidRPr="00BE2AD3">
        <w:rPr>
          <w:b/>
        </w:rPr>
        <w:t>peace</w:t>
      </w:r>
      <w:proofErr w:type="spellEnd"/>
      <w:r w:rsidR="00BE2AD3" w:rsidRPr="00BE2AD3">
        <w:rPr>
          <w:b/>
        </w:rPr>
        <w:t xml:space="preserve"> (routekaart voor vrede)</w:t>
      </w:r>
    </w:p>
    <w:p w14:paraId="359140BC" w14:textId="0B3243D6" w:rsidR="00BE2AD3" w:rsidRPr="002B07B0" w:rsidRDefault="002B07B0">
      <w:pPr>
        <w:rPr>
          <w:rFonts w:cstheme="minorHAnsi"/>
          <w:b/>
        </w:rPr>
      </w:pPr>
      <w:r>
        <w:rPr>
          <w:noProof/>
        </w:rPr>
        <w:drawing>
          <wp:inline distT="0" distB="0" distL="0" distR="0" wp14:anchorId="062AF2B1" wp14:editId="03B6971D">
            <wp:extent cx="5614533" cy="3593465"/>
            <wp:effectExtent l="0" t="0" r="5715" b="6985"/>
            <wp:docPr id="1837941233" name="Afbeelding 1837941233" descr="Afbeelding met tekst, tekening, schets,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1233" name="Afbeelding 1837941233" descr="Afbeelding met tekst, tekening, schets, voertuig&#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8205" cy="3595815"/>
                    </a:xfrm>
                    <a:prstGeom prst="rect">
                      <a:avLst/>
                    </a:prstGeom>
                    <a:noFill/>
                    <a:ln>
                      <a:noFill/>
                    </a:ln>
                  </pic:spPr>
                </pic:pic>
              </a:graphicData>
            </a:graphic>
          </wp:inline>
        </w:drawing>
      </w:r>
    </w:p>
    <w:p w14:paraId="206D3761" w14:textId="30954A49" w:rsidR="00BE2AD3" w:rsidRPr="00BE2AD3" w:rsidRDefault="00BE2AD3">
      <w:pPr>
        <w:rPr>
          <w:b/>
          <w:sz w:val="16"/>
          <w:szCs w:val="16"/>
        </w:rPr>
      </w:pPr>
      <w:r w:rsidRPr="00BE2AD3">
        <w:rPr>
          <w:b/>
          <w:sz w:val="16"/>
          <w:szCs w:val="16"/>
        </w:rPr>
        <w:t xml:space="preserve">Bron: </w:t>
      </w:r>
      <w:proofErr w:type="spellStart"/>
      <w:r w:rsidR="002B07B0">
        <w:rPr>
          <w:sz w:val="16"/>
          <w:szCs w:val="16"/>
        </w:rPr>
        <w:t>Histoforum</w:t>
      </w:r>
      <w:proofErr w:type="spellEnd"/>
      <w:r w:rsidR="002B07B0">
        <w:rPr>
          <w:sz w:val="16"/>
          <w:szCs w:val="16"/>
        </w:rPr>
        <w:t xml:space="preserve">, 2023 </w:t>
      </w:r>
    </w:p>
    <w:p w14:paraId="18F237DE" w14:textId="77777777" w:rsidR="00BE2AD3" w:rsidRDefault="00BE2AD3" w:rsidP="00BE2AD3">
      <w:pPr>
        <w:pStyle w:val="Lijstalinea"/>
        <w:numPr>
          <w:ilvl w:val="0"/>
          <w:numId w:val="13"/>
        </w:numPr>
        <w:pBdr>
          <w:top w:val="single" w:sz="4" w:space="1" w:color="auto"/>
          <w:left w:val="single" w:sz="4" w:space="4" w:color="auto"/>
          <w:bottom w:val="single" w:sz="4" w:space="1" w:color="auto"/>
          <w:right w:val="single" w:sz="4" w:space="4" w:color="auto"/>
        </w:pBdr>
        <w:rPr>
          <w:b/>
        </w:rPr>
      </w:pPr>
      <w:r w:rsidRPr="00BE2AD3">
        <w:rPr>
          <w:b/>
        </w:rPr>
        <w:t>Bekijk bovenstaande spotprent. Wat wil de tekenaar met de spotprent duidelijk maken?</w:t>
      </w:r>
    </w:p>
    <w:p w14:paraId="1F55F8E5" w14:textId="77777777" w:rsidR="00BE2AD3" w:rsidRPr="00BE2AD3" w:rsidRDefault="00BE2AD3" w:rsidP="00BE2AD3">
      <w:pPr>
        <w:pBdr>
          <w:top w:val="single" w:sz="4" w:space="1" w:color="auto"/>
          <w:left w:val="single" w:sz="4" w:space="4" w:color="auto"/>
          <w:bottom w:val="single" w:sz="4" w:space="1" w:color="auto"/>
          <w:right w:val="single" w:sz="4" w:space="4" w:color="auto"/>
        </w:pBdr>
        <w:ind w:left="360"/>
        <w:rPr>
          <w:b/>
        </w:rPr>
      </w:pPr>
      <w:r w:rsidRPr="00BE2AD3">
        <w:rPr>
          <w:b/>
        </w:rPr>
        <w:t>…………………………………………………………………………………………………………………………………………………</w:t>
      </w:r>
      <w:r>
        <w:rPr>
          <w:b/>
        </w:rPr>
        <w:t>.</w:t>
      </w:r>
      <w:r w:rsidRPr="00BE2AD3">
        <w:rPr>
          <w:b/>
        </w:rPr>
        <w:t>………………………………………………………………………………………………………………………………………</w:t>
      </w:r>
      <w:r>
        <w:rPr>
          <w:b/>
        </w:rPr>
        <w:t>…………</w:t>
      </w:r>
    </w:p>
    <w:p w14:paraId="403A3A57" w14:textId="77777777" w:rsidR="00BE2AD3" w:rsidRDefault="00BE2AD3" w:rsidP="00BE2AD3">
      <w:pPr>
        <w:pStyle w:val="Lijstalinea"/>
        <w:numPr>
          <w:ilvl w:val="0"/>
          <w:numId w:val="13"/>
        </w:numPr>
        <w:pBdr>
          <w:top w:val="single" w:sz="4" w:space="1" w:color="auto"/>
          <w:left w:val="single" w:sz="4" w:space="4" w:color="auto"/>
          <w:bottom w:val="single" w:sz="4" w:space="1" w:color="auto"/>
          <w:right w:val="single" w:sz="4" w:space="4" w:color="auto"/>
        </w:pBdr>
        <w:rPr>
          <w:b/>
        </w:rPr>
      </w:pPr>
      <w:r>
        <w:rPr>
          <w:b/>
        </w:rPr>
        <w:t>Welke oplossing voor het conflict is indirect in de bron verstopt? Leg je antwoord uit de hand van een kenmerk van de bron.</w:t>
      </w:r>
    </w:p>
    <w:p w14:paraId="14DCEA95" w14:textId="77777777" w:rsidR="00BE2AD3" w:rsidRPr="00BE2AD3" w:rsidRDefault="00BE2AD3" w:rsidP="00BE2AD3">
      <w:pPr>
        <w:pBdr>
          <w:top w:val="single" w:sz="4" w:space="1" w:color="auto"/>
          <w:left w:val="single" w:sz="4" w:space="4" w:color="auto"/>
          <w:bottom w:val="single" w:sz="4" w:space="1" w:color="auto"/>
          <w:right w:val="single" w:sz="4" w:space="4" w:color="auto"/>
        </w:pBdr>
        <w:ind w:left="360"/>
        <w:rPr>
          <w:b/>
        </w:rPr>
      </w:pPr>
      <w:r w:rsidRPr="00BE2AD3">
        <w:rPr>
          <w:b/>
        </w:rPr>
        <w:t>…………………………………………………………………………………………………………………………………………………………………………………………………………………………………………………………………………………………</w:t>
      </w:r>
      <w:r>
        <w:rPr>
          <w:b/>
        </w:rPr>
        <w:t>…………</w:t>
      </w:r>
    </w:p>
    <w:p w14:paraId="7A201AD6" w14:textId="77777777" w:rsidR="00BE2AD3" w:rsidRDefault="00BE2AD3">
      <w:pPr>
        <w:rPr>
          <w:b/>
        </w:rPr>
      </w:pPr>
    </w:p>
    <w:p w14:paraId="4EEE858C" w14:textId="77777777" w:rsidR="00AD7335" w:rsidRDefault="00AD7335">
      <w:pPr>
        <w:rPr>
          <w:b/>
        </w:rPr>
      </w:pPr>
    </w:p>
    <w:p w14:paraId="24FBA96D" w14:textId="796C6869" w:rsidR="00B874B3" w:rsidRDefault="00B874B3">
      <w:pPr>
        <w:rPr>
          <w:b/>
        </w:rPr>
      </w:pPr>
      <w:r w:rsidRPr="00B874B3">
        <w:rPr>
          <w:b/>
        </w:rPr>
        <w:lastRenderedPageBreak/>
        <w:t xml:space="preserve">Bron 12: Kritiek </w:t>
      </w:r>
    </w:p>
    <w:p w14:paraId="659F9243" w14:textId="77777777" w:rsidR="00B874B3" w:rsidRPr="00B874B3" w:rsidRDefault="00B874B3" w:rsidP="00B874B3">
      <w:pPr>
        <w:pBdr>
          <w:top w:val="single" w:sz="4" w:space="1" w:color="auto"/>
          <w:left w:val="single" w:sz="4" w:space="4" w:color="auto"/>
          <w:bottom w:val="single" w:sz="4" w:space="1" w:color="auto"/>
          <w:right w:val="single" w:sz="4" w:space="4" w:color="auto"/>
        </w:pBdr>
        <w:rPr>
          <w:b/>
        </w:rPr>
      </w:pPr>
      <w:r w:rsidRPr="00B874B3">
        <w:rPr>
          <w:b/>
        </w:rPr>
        <w:t>Een nieuwsbericht uit 2014 over de Israëlische nederzettingen:</w:t>
      </w:r>
    </w:p>
    <w:p w14:paraId="35BB021C" w14:textId="77777777" w:rsidR="00B874B3" w:rsidRDefault="00B874B3" w:rsidP="00B874B3">
      <w:pPr>
        <w:pBdr>
          <w:top w:val="single" w:sz="4" w:space="1" w:color="auto"/>
          <w:left w:val="single" w:sz="4" w:space="4" w:color="auto"/>
          <w:bottom w:val="single" w:sz="4" w:space="1" w:color="auto"/>
          <w:right w:val="single" w:sz="4" w:space="4" w:color="auto"/>
        </w:pBdr>
      </w:pPr>
      <w:r w:rsidRPr="00B874B3">
        <w:t>‘VN-chef Ban Ki-Moon riep in Jeruzalem de Israëlische premier Netanyahu op “leiderschap” te tonen en compromissen te sluiten om vrede met de Palestijnen te bereiken. De Israëlische regering bouwt al langere tijd Joodse nederzettingen op Palestijns grondgebied. Vrijwel de hele internationale gemeenschap bestempelt het beleid als illegaal, óók de Verenigde Staten. Ban Ki-</w:t>
      </w:r>
      <w:proofErr w:type="spellStart"/>
      <w:r w:rsidRPr="00B874B3">
        <w:t>moon</w:t>
      </w:r>
      <w:proofErr w:type="spellEnd"/>
      <w:r w:rsidRPr="00B874B3">
        <w:t xml:space="preserve"> noemde de nieuwste Israëlische bouwplannen om 2500 woningen in Oost-Jeruzalem te bouwen “een duidelijke schending van het internationale recht’.’</w:t>
      </w:r>
    </w:p>
    <w:p w14:paraId="624CC9FB" w14:textId="77777777" w:rsidR="00574094" w:rsidRPr="00574094" w:rsidRDefault="0080646A" w:rsidP="00574094">
      <w:pPr>
        <w:pBdr>
          <w:top w:val="single" w:sz="4" w:space="1" w:color="auto"/>
          <w:left w:val="single" w:sz="4" w:space="4" w:color="auto"/>
          <w:bottom w:val="single" w:sz="4" w:space="1" w:color="auto"/>
          <w:right w:val="single" w:sz="4" w:space="4" w:color="auto"/>
        </w:pBdr>
        <w:rPr>
          <w:sz w:val="16"/>
          <w:szCs w:val="16"/>
        </w:rPr>
      </w:pPr>
      <w:r w:rsidRPr="0080646A">
        <w:rPr>
          <w:b/>
          <w:sz w:val="16"/>
          <w:szCs w:val="16"/>
        </w:rPr>
        <w:t>Uit:</w:t>
      </w:r>
      <w:r w:rsidRPr="0080646A">
        <w:rPr>
          <w:sz w:val="16"/>
          <w:szCs w:val="16"/>
        </w:rPr>
        <w:t xml:space="preserve"> Feniks (Het conflict tussen Israël en de Arabische wereld), 2018)</w:t>
      </w:r>
    </w:p>
    <w:p w14:paraId="36ED8BE9" w14:textId="77777777" w:rsidR="00F57013" w:rsidRDefault="00F57013" w:rsidP="00F57013">
      <w:pPr>
        <w:rPr>
          <w:b/>
        </w:rPr>
      </w:pPr>
      <w:r>
        <w:rPr>
          <w:b/>
        </w:rPr>
        <w:t xml:space="preserve">In bron 12 heb je de mening van de VN-chef Ban Ki-Moon over de nieuwe Israëlische nederzettingen in Palestijns ‘grondgebied’. </w:t>
      </w:r>
    </w:p>
    <w:p w14:paraId="521D286F" w14:textId="77777777" w:rsidR="00F57013" w:rsidRPr="00F57013" w:rsidRDefault="00F57013" w:rsidP="00F57013">
      <w:pPr>
        <w:pStyle w:val="Lijstalinea"/>
        <w:numPr>
          <w:ilvl w:val="0"/>
          <w:numId w:val="12"/>
        </w:numPr>
        <w:pBdr>
          <w:top w:val="single" w:sz="4" w:space="1" w:color="auto"/>
          <w:left w:val="single" w:sz="4" w:space="4" w:color="auto"/>
          <w:bottom w:val="single" w:sz="4" w:space="1" w:color="auto"/>
          <w:right w:val="single" w:sz="4" w:space="4" w:color="auto"/>
        </w:pBdr>
      </w:pPr>
      <w:r w:rsidRPr="00F57013">
        <w:t>Wat is de mening van de VN-chef? Leg je antwoord uit aan de hand van een citaat uit de bron.</w:t>
      </w:r>
    </w:p>
    <w:p w14:paraId="43A50C68" w14:textId="77777777" w:rsidR="00F57013" w:rsidRPr="00F57013" w:rsidRDefault="00F57013" w:rsidP="00F57013">
      <w:pPr>
        <w:pBdr>
          <w:top w:val="single" w:sz="4" w:space="1" w:color="auto"/>
          <w:left w:val="single" w:sz="4" w:space="4" w:color="auto"/>
          <w:bottom w:val="single" w:sz="4" w:space="1" w:color="auto"/>
          <w:right w:val="single" w:sz="4" w:space="4" w:color="auto"/>
        </w:pBdr>
        <w:ind w:left="360"/>
      </w:pPr>
      <w:r w:rsidRPr="00F57013">
        <w:t>……………………………………………………………………………………………………………………………………….……………………………………………………………………………………………………………………………………………………………</w:t>
      </w:r>
      <w:r>
        <w:t>……..</w:t>
      </w:r>
    </w:p>
    <w:p w14:paraId="2DD9C2B5" w14:textId="77777777" w:rsidR="00F57013" w:rsidRDefault="00F57013" w:rsidP="00F57013">
      <w:pPr>
        <w:pStyle w:val="Lijstalinea"/>
        <w:numPr>
          <w:ilvl w:val="0"/>
          <w:numId w:val="12"/>
        </w:numPr>
        <w:pBdr>
          <w:top w:val="single" w:sz="4" w:space="1" w:color="auto"/>
          <w:left w:val="single" w:sz="4" w:space="4" w:color="auto"/>
          <w:bottom w:val="single" w:sz="4" w:space="1" w:color="auto"/>
          <w:right w:val="single" w:sz="4" w:space="4" w:color="auto"/>
        </w:pBdr>
        <w:rPr>
          <w:b/>
        </w:rPr>
      </w:pPr>
      <w:r w:rsidRPr="00F57013">
        <w:t>Leg uit waarom de nederzettingen het vredesproces in Palestina belemmeren</w:t>
      </w:r>
      <w:r>
        <w:rPr>
          <w:b/>
        </w:rPr>
        <w:t xml:space="preserve">. </w:t>
      </w:r>
    </w:p>
    <w:p w14:paraId="160F53D4" w14:textId="77777777" w:rsidR="00F57013" w:rsidRPr="00F57013" w:rsidRDefault="00F57013" w:rsidP="00F57013">
      <w:pPr>
        <w:pBdr>
          <w:top w:val="single" w:sz="4" w:space="1" w:color="auto"/>
          <w:left w:val="single" w:sz="4" w:space="4" w:color="auto"/>
          <w:bottom w:val="single" w:sz="4" w:space="1" w:color="auto"/>
          <w:right w:val="single" w:sz="4" w:space="4" w:color="auto"/>
        </w:pBdr>
        <w:ind w:left="360"/>
      </w:pPr>
      <w:r w:rsidRPr="00F57013">
        <w:t>………………………………………………………………………………………………………………………………………………….</w:t>
      </w:r>
    </w:p>
    <w:p w14:paraId="650F96B9" w14:textId="77777777" w:rsidR="00F57013" w:rsidRPr="00F57013" w:rsidRDefault="00F57013" w:rsidP="00F57013">
      <w:pPr>
        <w:pBdr>
          <w:top w:val="single" w:sz="4" w:space="1" w:color="auto"/>
          <w:left w:val="single" w:sz="4" w:space="4" w:color="auto"/>
          <w:bottom w:val="single" w:sz="4" w:space="1" w:color="auto"/>
          <w:right w:val="single" w:sz="4" w:space="4" w:color="auto"/>
        </w:pBdr>
        <w:ind w:left="360"/>
      </w:pPr>
      <w:r w:rsidRPr="00F57013">
        <w:t>………………………………………………………………………………………………………………………………………………..</w:t>
      </w:r>
    </w:p>
    <w:p w14:paraId="22162594" w14:textId="77777777" w:rsidR="00F57013" w:rsidRDefault="00F57013" w:rsidP="00574094">
      <w:pPr>
        <w:rPr>
          <w:b/>
        </w:rPr>
      </w:pPr>
    </w:p>
    <w:p w14:paraId="362CA4EC" w14:textId="121FD61B" w:rsidR="00782B46" w:rsidRDefault="00782B46">
      <w:r>
        <w:br w:type="page"/>
      </w:r>
    </w:p>
    <w:p w14:paraId="537E0F3E" w14:textId="620C50BA" w:rsidR="008F1A35" w:rsidRPr="00C63C87" w:rsidRDefault="008F1A35" w:rsidP="008F1A35">
      <w:pPr>
        <w:pStyle w:val="Kop1"/>
        <w:rPr>
          <w:b/>
        </w:rPr>
      </w:pPr>
      <w:bookmarkStart w:id="18" w:name="_Toc147741203"/>
      <w:r>
        <w:rPr>
          <w:b/>
        </w:rPr>
        <w:lastRenderedPageBreak/>
        <w:t>Deel E: Advies schrijven</w:t>
      </w:r>
      <w:bookmarkEnd w:id="18"/>
    </w:p>
    <w:p w14:paraId="3E0D3414" w14:textId="77777777" w:rsidR="00980425" w:rsidRPr="00980425" w:rsidRDefault="00980425" w:rsidP="00980425">
      <w:r w:rsidRPr="00980425">
        <w:t xml:space="preserve">Je gaat nu met je groepsgenoot een advies schrijven aan onderstaande leiders of de VN. In het advies bied je een oplossing voor het conflict. Daarbij leggen jullie uit waarom jullie oplossing zou werken.  Het advies heeft als doel om op zijn minst de spanningen tussen beide partijen te verminderen. </w:t>
      </w:r>
    </w:p>
    <w:p w14:paraId="1B93CA98" w14:textId="77777777" w:rsidR="00980425" w:rsidRPr="00980425" w:rsidRDefault="00980425" w:rsidP="00980425"/>
    <w:p w14:paraId="0FCFEF34" w14:textId="77777777" w:rsidR="00980425" w:rsidRPr="00980425" w:rsidRDefault="00980425" w:rsidP="00980425">
      <w:r w:rsidRPr="00980425">
        <w:t xml:space="preserve">Beste meneer </w:t>
      </w:r>
      <w:proofErr w:type="spellStart"/>
      <w:r w:rsidRPr="00980425">
        <w:t>Abbas</w:t>
      </w:r>
      <w:proofErr w:type="spellEnd"/>
      <w:r w:rsidRPr="00980425">
        <w:t xml:space="preserve">, Netanyahu of leden van de VN Veiligheidsraad, </w:t>
      </w:r>
    </w:p>
    <w:p w14:paraId="37186A65" w14:textId="77777777" w:rsidR="00980425" w:rsidRPr="00980425" w:rsidRDefault="00980425" w:rsidP="00980425">
      <w:r w:rsidRPr="00980425">
        <w:t>Dit is ons advies:…………………………………………………………………………………………………………………………….</w:t>
      </w:r>
    </w:p>
    <w:p w14:paraId="3EB669A0" w14:textId="77777777" w:rsidR="00980425" w:rsidRPr="00980425" w:rsidRDefault="00980425" w:rsidP="00980425">
      <w:r w:rsidRPr="00980425">
        <w:t xml:space="preserve">Het werkt omdat, </w:t>
      </w:r>
    </w:p>
    <w:p w14:paraId="76FEFD28" w14:textId="77777777" w:rsidR="00980425" w:rsidRPr="00980425" w:rsidRDefault="00980425" w:rsidP="00980425">
      <w:r w:rsidRPr="00980425">
        <w:t>…………………………………………………………………………………………….…………………………………………………… ……………………………………….…………………………………………………………………………………………….…………………… ……………………………………………………………………….…………………………………………………………………………………… ……….…………………………………………………………………………………………….…………………………………………………… ……………………………………….…………………………………………………………………………………………….…………………… ……………………………………………………………………….…………………………………………………………………………………… ……….…………………………………………………………………………………………….………………………………………………………….…………………………………………………………………………………………….………………………………………………………….…………………………………………………………………………………………….………………………………………………………….…………………………………………………………………………………………….………………………………………………………….…………………………………………………………………………………………….………………………………………………………….…………………………………………………………………………………………….………………………………………………………….…………………………………………………………………………………………….………………………………………………………….…………………………………………………………………………………………….………………………………………………………….…………………………………………………………………………………………….………………………………………………………….…………………………………………………………………………………………….……………………………………………………………………………………………………………………………….……………………………………………………………………………………………………………………………….……………………………………………………………………………………………………………………………….……………………………………………………………………………………………………………………………….……………………………………………………………………………………………………………………………….……………………………………………………………………………………………………………………………….……………………………………………………………………………………………………………………………….…………………………………………………………………………………………………………………………………………………………….…………………………………………………………………………………………………………………………………………………………….……………………………………………………………………………………………………………………………</w:t>
      </w:r>
    </w:p>
    <w:p w14:paraId="2F42E629" w14:textId="77777777" w:rsidR="00980425" w:rsidRPr="00980425" w:rsidRDefault="00980425" w:rsidP="00980425">
      <w:r w:rsidRPr="00980425">
        <w:t>……………………………….……………………………………………………………………………………………………………………………</w:t>
      </w:r>
    </w:p>
    <w:p w14:paraId="43C6ED94" w14:textId="5094A218" w:rsidR="00782B46" w:rsidRDefault="00782B46"/>
    <w:p w14:paraId="12F38AC7" w14:textId="241FA021" w:rsidR="009515AE" w:rsidRDefault="009515AE">
      <w:r>
        <w:br w:type="page"/>
      </w:r>
    </w:p>
    <w:p w14:paraId="0D81EA3B" w14:textId="686C6ED4" w:rsidR="008F1A35" w:rsidRPr="00C63C87" w:rsidRDefault="008F1A35" w:rsidP="008F1A35">
      <w:pPr>
        <w:pStyle w:val="Kop1"/>
        <w:rPr>
          <w:b/>
        </w:rPr>
      </w:pPr>
      <w:bookmarkStart w:id="19" w:name="_Toc147741204"/>
      <w:r>
        <w:rPr>
          <w:b/>
        </w:rPr>
        <w:lastRenderedPageBreak/>
        <w:t>Antwoordmodel</w:t>
      </w:r>
      <w:bookmarkEnd w:id="19"/>
      <w:r>
        <w:rPr>
          <w:b/>
        </w:rPr>
        <w:t xml:space="preserve"> </w:t>
      </w:r>
    </w:p>
    <w:p w14:paraId="26171C79" w14:textId="080A72C6" w:rsidR="009515AE" w:rsidRPr="008F1A35" w:rsidRDefault="009515AE" w:rsidP="00AD7335">
      <w:pPr>
        <w:jc w:val="center"/>
        <w:rPr>
          <w:b/>
          <w:bCs/>
        </w:rPr>
      </w:pPr>
      <w:r w:rsidRPr="008F1A35">
        <w:rPr>
          <w:b/>
          <w:bCs/>
        </w:rPr>
        <w:t>Deel A</w:t>
      </w:r>
      <w:r w:rsidR="00AD7335">
        <w:rPr>
          <w:b/>
          <w:bCs/>
        </w:rPr>
        <w:t>: Filmopdracht</w:t>
      </w:r>
    </w:p>
    <w:p w14:paraId="09D43523" w14:textId="0FA28633" w:rsidR="009515AE" w:rsidRDefault="009515AE" w:rsidP="009515AE">
      <w:pPr>
        <w:pStyle w:val="Lijstalinea"/>
        <w:numPr>
          <w:ilvl w:val="0"/>
          <w:numId w:val="16"/>
        </w:numPr>
      </w:pPr>
      <w:r>
        <w:t xml:space="preserve">Stichting van de staat </w:t>
      </w:r>
      <w:proofErr w:type="spellStart"/>
      <w:r>
        <w:t>Israel</w:t>
      </w:r>
      <w:proofErr w:type="spellEnd"/>
    </w:p>
    <w:p w14:paraId="347A40FE" w14:textId="25949BA2" w:rsidR="009515AE" w:rsidRDefault="009515AE" w:rsidP="009515AE">
      <w:pPr>
        <w:pStyle w:val="Lijstalinea"/>
        <w:numPr>
          <w:ilvl w:val="0"/>
          <w:numId w:val="16"/>
        </w:numPr>
      </w:pPr>
      <w:proofErr w:type="spellStart"/>
      <w:r>
        <w:t>Israel</w:t>
      </w:r>
      <w:proofErr w:type="spellEnd"/>
      <w:r>
        <w:t xml:space="preserve"> ontstond</w:t>
      </w:r>
    </w:p>
    <w:p w14:paraId="564A38F0" w14:textId="583E80A7" w:rsidR="009515AE" w:rsidRDefault="009515AE" w:rsidP="009515AE">
      <w:pPr>
        <w:pStyle w:val="Lijstalinea"/>
        <w:numPr>
          <w:ilvl w:val="0"/>
          <w:numId w:val="16"/>
        </w:numPr>
      </w:pPr>
      <w:r>
        <w:t xml:space="preserve">De </w:t>
      </w:r>
      <w:proofErr w:type="spellStart"/>
      <w:r>
        <w:t>Isreaeli’s</w:t>
      </w:r>
      <w:proofErr w:type="spellEnd"/>
      <w:r>
        <w:t xml:space="preserve"> kwamen</w:t>
      </w:r>
    </w:p>
    <w:p w14:paraId="5F681B1A" w14:textId="3A2F01A3" w:rsidR="009515AE" w:rsidRDefault="009515AE" w:rsidP="009515AE">
      <w:pPr>
        <w:pStyle w:val="Lijstalinea"/>
        <w:numPr>
          <w:ilvl w:val="0"/>
          <w:numId w:val="16"/>
        </w:numPr>
      </w:pPr>
      <w:proofErr w:type="spellStart"/>
      <w:r>
        <w:t>Groot-Brittannie</w:t>
      </w:r>
      <w:proofErr w:type="spellEnd"/>
    </w:p>
    <w:p w14:paraId="2130259D" w14:textId="5AF2ACB7" w:rsidR="009515AE" w:rsidRDefault="009515AE" w:rsidP="009515AE">
      <w:pPr>
        <w:pStyle w:val="Lijstalinea"/>
        <w:numPr>
          <w:ilvl w:val="0"/>
          <w:numId w:val="16"/>
        </w:numPr>
      </w:pPr>
      <w:r>
        <w:t>Dat ze een eigen staat zouden krijgen</w:t>
      </w:r>
    </w:p>
    <w:p w14:paraId="5CC565DE" w14:textId="4CC8C125" w:rsidR="009515AE" w:rsidRDefault="009515AE" w:rsidP="009515AE">
      <w:pPr>
        <w:pStyle w:val="Lijstalinea"/>
        <w:numPr>
          <w:ilvl w:val="0"/>
          <w:numId w:val="16"/>
        </w:numPr>
      </w:pPr>
      <w:proofErr w:type="spellStart"/>
      <w:r>
        <w:t>Balfour-Declaration</w:t>
      </w:r>
      <w:proofErr w:type="spellEnd"/>
    </w:p>
    <w:p w14:paraId="2D5C1940" w14:textId="3DB6C2BB" w:rsidR="009515AE" w:rsidRDefault="009515AE" w:rsidP="009515AE">
      <w:pPr>
        <w:pStyle w:val="Lijstalinea"/>
        <w:numPr>
          <w:ilvl w:val="0"/>
          <w:numId w:val="16"/>
        </w:numPr>
      </w:pPr>
      <w:r>
        <w:t>Na de Holocaust. De Joden hadden genoeg geleden</w:t>
      </w:r>
    </w:p>
    <w:p w14:paraId="26D4E529" w14:textId="73B41E48" w:rsidR="009515AE" w:rsidRDefault="009515AE" w:rsidP="009515AE">
      <w:pPr>
        <w:pStyle w:val="Lijstalinea"/>
        <w:numPr>
          <w:ilvl w:val="0"/>
          <w:numId w:val="16"/>
        </w:numPr>
      </w:pPr>
      <w:r>
        <w:t>Jodendom</w:t>
      </w:r>
    </w:p>
    <w:p w14:paraId="6D56D748" w14:textId="4DCDF824" w:rsidR="009515AE" w:rsidRDefault="009515AE" w:rsidP="009515AE">
      <w:pPr>
        <w:pStyle w:val="Lijstalinea"/>
        <w:numPr>
          <w:ilvl w:val="0"/>
          <w:numId w:val="16"/>
        </w:numPr>
      </w:pPr>
      <w:r>
        <w:t xml:space="preserve">Arabieren/ Palestijnen </w:t>
      </w:r>
    </w:p>
    <w:p w14:paraId="55C2DC4F" w14:textId="2F38DE06" w:rsidR="009515AE" w:rsidRDefault="009515AE" w:rsidP="009515AE">
      <w:pPr>
        <w:pStyle w:val="Lijstalinea"/>
        <w:numPr>
          <w:ilvl w:val="0"/>
          <w:numId w:val="16"/>
        </w:numPr>
      </w:pPr>
      <w:r>
        <w:t>750 duizend</w:t>
      </w:r>
    </w:p>
    <w:p w14:paraId="42AB10A0" w14:textId="1675A3BF" w:rsidR="009515AE" w:rsidRDefault="009515AE" w:rsidP="009515AE">
      <w:pPr>
        <w:pStyle w:val="Lijstalinea"/>
        <w:numPr>
          <w:ilvl w:val="0"/>
          <w:numId w:val="16"/>
        </w:numPr>
      </w:pPr>
      <w:r>
        <w:t>Gaza/ Westelijke Jordaanoever of omliggende Arabische landen</w:t>
      </w:r>
    </w:p>
    <w:p w14:paraId="33F11661" w14:textId="6A0FCD20" w:rsidR="009515AE" w:rsidRDefault="009515AE" w:rsidP="009515AE">
      <w:pPr>
        <w:pStyle w:val="Lijstalinea"/>
        <w:numPr>
          <w:ilvl w:val="0"/>
          <w:numId w:val="16"/>
        </w:numPr>
      </w:pPr>
      <w:proofErr w:type="spellStart"/>
      <w:r>
        <w:t>Nakba</w:t>
      </w:r>
      <w:proofErr w:type="spellEnd"/>
    </w:p>
    <w:p w14:paraId="277AE86D" w14:textId="29736085" w:rsidR="009515AE" w:rsidRDefault="009515AE" w:rsidP="009515AE">
      <w:pPr>
        <w:pStyle w:val="Lijstalinea"/>
        <w:numPr>
          <w:ilvl w:val="0"/>
          <w:numId w:val="16"/>
        </w:numPr>
      </w:pPr>
      <w:r>
        <w:t>Oude stad van Jeruzalem</w:t>
      </w:r>
    </w:p>
    <w:p w14:paraId="2A5058AA" w14:textId="1DE87DD0" w:rsidR="009515AE" w:rsidRDefault="009515AE" w:rsidP="009515AE">
      <w:pPr>
        <w:pStyle w:val="Lijstalinea"/>
        <w:numPr>
          <w:ilvl w:val="0"/>
          <w:numId w:val="16"/>
        </w:numPr>
      </w:pPr>
      <w:r>
        <w:t xml:space="preserve">Hier stonden Joodse tempels uit de Oudheid. Ook had Abraham hier zijn zoon Isaac geofferd. </w:t>
      </w:r>
    </w:p>
    <w:p w14:paraId="6963D686" w14:textId="42FEF2DD" w:rsidR="009515AE" w:rsidRDefault="009515AE" w:rsidP="009515AE">
      <w:pPr>
        <w:pStyle w:val="Lijstalinea"/>
        <w:numPr>
          <w:ilvl w:val="0"/>
          <w:numId w:val="16"/>
        </w:numPr>
      </w:pPr>
      <w:r>
        <w:t>Hier ging Mohammed naar de hemel</w:t>
      </w:r>
    </w:p>
    <w:p w14:paraId="2FCC4764" w14:textId="668F6208" w:rsidR="009515AE" w:rsidRDefault="009515AE" w:rsidP="009515AE">
      <w:pPr>
        <w:pStyle w:val="Lijstalinea"/>
        <w:numPr>
          <w:ilvl w:val="0"/>
          <w:numId w:val="16"/>
        </w:numPr>
      </w:pPr>
      <w:r>
        <w:t xml:space="preserve">Al </w:t>
      </w:r>
      <w:proofErr w:type="spellStart"/>
      <w:r>
        <w:t>Aqsa</w:t>
      </w:r>
      <w:proofErr w:type="spellEnd"/>
      <w:r>
        <w:t xml:space="preserve"> </w:t>
      </w:r>
      <w:proofErr w:type="spellStart"/>
      <w:r>
        <w:t>msokee</w:t>
      </w:r>
      <w:proofErr w:type="spellEnd"/>
    </w:p>
    <w:p w14:paraId="081BBAFB" w14:textId="156C64D4" w:rsidR="009515AE" w:rsidRDefault="009515AE" w:rsidP="009515AE">
      <w:pPr>
        <w:pStyle w:val="Lijstalinea"/>
        <w:numPr>
          <w:ilvl w:val="0"/>
          <w:numId w:val="16"/>
        </w:numPr>
      </w:pPr>
      <w:r>
        <w:t>Jezus stierf hier</w:t>
      </w:r>
    </w:p>
    <w:p w14:paraId="64E20024" w14:textId="03D57E18" w:rsidR="009515AE" w:rsidRDefault="009515AE" w:rsidP="009515AE">
      <w:pPr>
        <w:pStyle w:val="Lijstalinea"/>
        <w:numPr>
          <w:ilvl w:val="0"/>
          <w:numId w:val="16"/>
        </w:numPr>
      </w:pPr>
      <w:r>
        <w:t xml:space="preserve">Werd </w:t>
      </w:r>
      <w:proofErr w:type="spellStart"/>
      <w:r>
        <w:t>opgedeel.Het</w:t>
      </w:r>
      <w:proofErr w:type="spellEnd"/>
      <w:r>
        <w:t xml:space="preserve"> oosten kregen de Palestijnen en </w:t>
      </w:r>
      <w:proofErr w:type="spellStart"/>
      <w:r>
        <w:t>Jordaniers</w:t>
      </w:r>
      <w:proofErr w:type="spellEnd"/>
      <w:r>
        <w:t xml:space="preserve">. Het westen werd van de </w:t>
      </w:r>
      <w:proofErr w:type="spellStart"/>
      <w:r>
        <w:t>Israeli’s</w:t>
      </w:r>
      <w:proofErr w:type="spellEnd"/>
      <w:r>
        <w:t xml:space="preserve">. </w:t>
      </w:r>
    </w:p>
    <w:p w14:paraId="0029E01B" w14:textId="4B1EB0EC" w:rsidR="009515AE" w:rsidRDefault="009515AE" w:rsidP="009515AE">
      <w:pPr>
        <w:pStyle w:val="Lijstalinea"/>
        <w:numPr>
          <w:ilvl w:val="0"/>
          <w:numId w:val="16"/>
        </w:numPr>
      </w:pPr>
      <w:proofErr w:type="spellStart"/>
      <w:r>
        <w:t>Israel</w:t>
      </w:r>
      <w:proofErr w:type="spellEnd"/>
      <w:r>
        <w:t xml:space="preserve"> heeft toen veel gebieden veroverd op zowel de Palestijnen als </w:t>
      </w:r>
      <w:proofErr w:type="spellStart"/>
      <w:r>
        <w:t>omiliggende</w:t>
      </w:r>
      <w:proofErr w:type="spellEnd"/>
      <w:r>
        <w:t xml:space="preserve"> buurlanden. Dit geeft voor veel spanningen, want ze worden bezet gebied genoemd.</w:t>
      </w:r>
    </w:p>
    <w:p w14:paraId="16F5C2C9" w14:textId="30B3A4CF" w:rsidR="009515AE" w:rsidRDefault="00373CF5" w:rsidP="009515AE">
      <w:pPr>
        <w:pStyle w:val="Lijstalinea"/>
        <w:numPr>
          <w:ilvl w:val="0"/>
          <w:numId w:val="16"/>
        </w:numPr>
      </w:pPr>
      <w:r>
        <w:t xml:space="preserve">Ze </w:t>
      </w:r>
      <w:proofErr w:type="spellStart"/>
      <w:r>
        <w:t>veoordelen</w:t>
      </w:r>
      <w:proofErr w:type="spellEnd"/>
      <w:r>
        <w:t xml:space="preserve"> het en zijn er boos over.</w:t>
      </w:r>
    </w:p>
    <w:p w14:paraId="7F1C0CEA" w14:textId="5B197F0E" w:rsidR="00373CF5" w:rsidRDefault="00373CF5" w:rsidP="009515AE">
      <w:pPr>
        <w:pStyle w:val="Lijstalinea"/>
        <w:numPr>
          <w:ilvl w:val="0"/>
          <w:numId w:val="16"/>
        </w:numPr>
      </w:pPr>
      <w:r>
        <w:t xml:space="preserve">Het is de facto Palestijns gebied </w:t>
      </w:r>
    </w:p>
    <w:p w14:paraId="348BE294" w14:textId="034673B2" w:rsidR="00373CF5" w:rsidRDefault="00373CF5" w:rsidP="009515AE">
      <w:pPr>
        <w:pStyle w:val="Lijstalinea"/>
        <w:numPr>
          <w:ilvl w:val="0"/>
          <w:numId w:val="16"/>
        </w:numPr>
      </w:pPr>
      <w:r>
        <w:t>kolonisten</w:t>
      </w:r>
    </w:p>
    <w:p w14:paraId="0F2D9A96" w14:textId="5A8F64A4" w:rsidR="00373CF5" w:rsidRDefault="00373CF5" w:rsidP="009515AE">
      <w:pPr>
        <w:pStyle w:val="Lijstalinea"/>
        <w:numPr>
          <w:ilvl w:val="0"/>
          <w:numId w:val="16"/>
        </w:numPr>
      </w:pPr>
      <w:r>
        <w:t>Van wie is het gebied in Palestina?</w:t>
      </w:r>
    </w:p>
    <w:p w14:paraId="3480CE9D" w14:textId="550BD9C2" w:rsidR="00373CF5" w:rsidRDefault="00373CF5" w:rsidP="009515AE">
      <w:pPr>
        <w:pStyle w:val="Lijstalinea"/>
        <w:numPr>
          <w:ilvl w:val="0"/>
          <w:numId w:val="16"/>
        </w:numPr>
      </w:pPr>
      <w:proofErr w:type="spellStart"/>
      <w:r>
        <w:t>Israel</w:t>
      </w:r>
      <w:proofErr w:type="spellEnd"/>
      <w:r>
        <w:t xml:space="preserve"> heeft een Apartheidsregime</w:t>
      </w:r>
    </w:p>
    <w:p w14:paraId="1ECFB2BF" w14:textId="01A5625E" w:rsidR="00373CF5" w:rsidRDefault="00373CF5" w:rsidP="009515AE">
      <w:pPr>
        <w:pStyle w:val="Lijstalinea"/>
        <w:numPr>
          <w:ilvl w:val="0"/>
          <w:numId w:val="16"/>
        </w:numPr>
      </w:pPr>
      <w:r>
        <w:t>Palestijnse families werden uit hun huis gezet</w:t>
      </w:r>
    </w:p>
    <w:p w14:paraId="703D1F0C" w14:textId="6AFFE3BE" w:rsidR="00373CF5" w:rsidRDefault="00373CF5" w:rsidP="009515AE">
      <w:pPr>
        <w:pStyle w:val="Lijstalinea"/>
        <w:numPr>
          <w:ilvl w:val="0"/>
          <w:numId w:val="16"/>
        </w:numPr>
      </w:pPr>
      <w:r>
        <w:t xml:space="preserve">Gebieden dat ooit Joods was, mag worden </w:t>
      </w:r>
      <w:proofErr w:type="spellStart"/>
      <w:r>
        <w:t>terugepakt</w:t>
      </w:r>
      <w:proofErr w:type="spellEnd"/>
      <w:r>
        <w:t>.</w:t>
      </w:r>
    </w:p>
    <w:p w14:paraId="69A88951" w14:textId="492EBD52" w:rsidR="00373CF5" w:rsidRDefault="00373CF5" w:rsidP="009515AE">
      <w:pPr>
        <w:pStyle w:val="Lijstalinea"/>
        <w:numPr>
          <w:ilvl w:val="0"/>
          <w:numId w:val="16"/>
        </w:numPr>
      </w:pPr>
      <w:r>
        <w:t xml:space="preserve">Huisuitzetten, kolonisten die er komen in bezet gebied, gevolgen van corona, spanningen rondom de Ramadan, de </w:t>
      </w:r>
      <w:proofErr w:type="spellStart"/>
      <w:r>
        <w:t>Israelische</w:t>
      </w:r>
      <w:proofErr w:type="spellEnd"/>
      <w:r>
        <w:t xml:space="preserve"> </w:t>
      </w:r>
      <w:proofErr w:type="spellStart"/>
      <w:r>
        <w:t>poginen</w:t>
      </w:r>
      <w:proofErr w:type="spellEnd"/>
      <w:r>
        <w:t xml:space="preserve"> om de greep op Oost-Jeruzalem te versterken, </w:t>
      </w:r>
      <w:proofErr w:type="spellStart"/>
      <w:r>
        <w:t>Israelisch</w:t>
      </w:r>
      <w:proofErr w:type="spellEnd"/>
      <w:r>
        <w:t xml:space="preserve"> rechts-extremisme en zwak leiderschap van de </w:t>
      </w:r>
      <w:proofErr w:type="spellStart"/>
      <w:r>
        <w:t>Palestijne</w:t>
      </w:r>
      <w:proofErr w:type="spellEnd"/>
      <w:r>
        <w:t xml:space="preserve"> leider </w:t>
      </w:r>
      <w:proofErr w:type="spellStart"/>
      <w:r>
        <w:t>Abbas</w:t>
      </w:r>
      <w:proofErr w:type="spellEnd"/>
    </w:p>
    <w:p w14:paraId="27389F3C" w14:textId="70A2A213" w:rsidR="00373CF5" w:rsidRDefault="00373CF5" w:rsidP="009515AE">
      <w:pPr>
        <w:pStyle w:val="Lijstalinea"/>
        <w:numPr>
          <w:ilvl w:val="0"/>
          <w:numId w:val="16"/>
        </w:numPr>
      </w:pPr>
      <w:r>
        <w:t xml:space="preserve">Hamas vuurde rakketten op </w:t>
      </w:r>
      <w:proofErr w:type="spellStart"/>
      <w:r>
        <w:t>Israel</w:t>
      </w:r>
      <w:proofErr w:type="spellEnd"/>
      <w:r>
        <w:t xml:space="preserve"> af</w:t>
      </w:r>
    </w:p>
    <w:p w14:paraId="290EE7A9" w14:textId="7A479041" w:rsidR="00373CF5" w:rsidRDefault="00373CF5" w:rsidP="009515AE">
      <w:pPr>
        <w:pStyle w:val="Lijstalinea"/>
        <w:numPr>
          <w:ilvl w:val="0"/>
          <w:numId w:val="16"/>
        </w:numPr>
      </w:pPr>
      <w:proofErr w:type="spellStart"/>
      <w:r>
        <w:t>Israeli’s</w:t>
      </w:r>
      <w:proofErr w:type="spellEnd"/>
      <w:r>
        <w:t xml:space="preserve"> bombarderen Gaza</w:t>
      </w:r>
    </w:p>
    <w:p w14:paraId="195BE3EB" w14:textId="55D0B7E8" w:rsidR="00373CF5" w:rsidRDefault="00373CF5" w:rsidP="009515AE">
      <w:pPr>
        <w:pStyle w:val="Lijstalinea"/>
        <w:numPr>
          <w:ilvl w:val="0"/>
          <w:numId w:val="16"/>
        </w:numPr>
      </w:pPr>
      <w:proofErr w:type="spellStart"/>
      <w:r>
        <w:t>Israeli</w:t>
      </w:r>
      <w:proofErr w:type="spellEnd"/>
      <w:r>
        <w:t xml:space="preserve"> is technologisch superieur</w:t>
      </w:r>
    </w:p>
    <w:p w14:paraId="0DF1EA41" w14:textId="5E37318E" w:rsidR="00373CF5" w:rsidRDefault="00373CF5" w:rsidP="009515AE">
      <w:pPr>
        <w:pStyle w:val="Lijstalinea"/>
        <w:numPr>
          <w:ilvl w:val="0"/>
          <w:numId w:val="16"/>
        </w:numPr>
      </w:pPr>
      <w:r>
        <w:t xml:space="preserve">Het blijft doorgaan en er komt nog geen einde aan. </w:t>
      </w:r>
    </w:p>
    <w:p w14:paraId="41B53ECA" w14:textId="77777777" w:rsidR="00E548C2" w:rsidRDefault="00E548C2" w:rsidP="00E548C2"/>
    <w:p w14:paraId="3AA0D72B" w14:textId="77777777" w:rsidR="008F1A35" w:rsidRDefault="008F1A35" w:rsidP="00E548C2"/>
    <w:p w14:paraId="7C8342D7" w14:textId="77777777" w:rsidR="008F1A35" w:rsidRDefault="008F1A35" w:rsidP="00E548C2"/>
    <w:p w14:paraId="18C73C13" w14:textId="77777777" w:rsidR="008F1A35" w:rsidRDefault="008F1A35" w:rsidP="00E548C2"/>
    <w:p w14:paraId="0E856FF0" w14:textId="77777777" w:rsidR="008F1A35" w:rsidRDefault="008F1A35" w:rsidP="00AD7335">
      <w:pPr>
        <w:jc w:val="center"/>
      </w:pPr>
    </w:p>
    <w:p w14:paraId="2F088EBA" w14:textId="48539CC8" w:rsidR="00BC1C8D" w:rsidRDefault="00E548C2" w:rsidP="00AD7335">
      <w:pPr>
        <w:jc w:val="center"/>
        <w:rPr>
          <w:b/>
          <w:bCs/>
        </w:rPr>
      </w:pPr>
      <w:r w:rsidRPr="008F1A35">
        <w:rPr>
          <w:b/>
          <w:bCs/>
        </w:rPr>
        <w:lastRenderedPageBreak/>
        <w:t>Deel B:</w:t>
      </w:r>
      <w:r w:rsidR="00BC1C8D">
        <w:rPr>
          <w:b/>
          <w:bCs/>
        </w:rPr>
        <w:t xml:space="preserve">  Samenvatting</w:t>
      </w:r>
    </w:p>
    <w:p w14:paraId="3EBF67E2" w14:textId="4BE1040F" w:rsidR="00BC1C8D" w:rsidRPr="008F1A35" w:rsidRDefault="00BC1C8D" w:rsidP="00E548C2">
      <w:pPr>
        <w:rPr>
          <w:b/>
          <w:bCs/>
        </w:rPr>
      </w:pPr>
      <w:r>
        <w:rPr>
          <w:b/>
          <w:bCs/>
        </w:rPr>
        <w:t xml:space="preserve">De samenvatting moet spreken over onderstaande zaken per groep. </w:t>
      </w:r>
    </w:p>
    <w:p w14:paraId="23FF01DB" w14:textId="1C28269E" w:rsidR="00E548C2" w:rsidRDefault="00054EAD" w:rsidP="00E548C2">
      <w:r w:rsidRPr="00BC1C8D">
        <w:rPr>
          <w:b/>
          <w:bCs/>
        </w:rPr>
        <w:t xml:space="preserve">Rol </w:t>
      </w:r>
      <w:proofErr w:type="spellStart"/>
      <w:r w:rsidRPr="00BC1C8D">
        <w:rPr>
          <w:b/>
          <w:bCs/>
        </w:rPr>
        <w:t>Israel</w:t>
      </w:r>
      <w:proofErr w:type="spellEnd"/>
      <w:r>
        <w:t xml:space="preserve">: De staat </w:t>
      </w:r>
      <w:proofErr w:type="spellStart"/>
      <w:r>
        <w:t>Israel</w:t>
      </w:r>
      <w:proofErr w:type="spellEnd"/>
      <w:r>
        <w:t xml:space="preserve"> is gesticht in 1948</w:t>
      </w:r>
      <w:r w:rsidR="008F1A35">
        <w:t xml:space="preserve">. De stichting geeft nog steeds veel spanningen tussen de </w:t>
      </w:r>
      <w:proofErr w:type="spellStart"/>
      <w:r w:rsidR="008F1A35">
        <w:t>Israeli’s</w:t>
      </w:r>
      <w:proofErr w:type="spellEnd"/>
      <w:r w:rsidR="008F1A35">
        <w:t xml:space="preserve"> en Arabieren. Vanaf 1967 heeft </w:t>
      </w:r>
      <w:proofErr w:type="spellStart"/>
      <w:r w:rsidR="008F1A35">
        <w:t>Israel</w:t>
      </w:r>
      <w:proofErr w:type="spellEnd"/>
      <w:r w:rsidR="008F1A35">
        <w:t xml:space="preserve"> veel invloed in de regio. Zo besturen ze o.a. delen van Palestijns grondgebied. Daarbij zijn ze vaak in oorlog met de Palestijnen en zijn de </w:t>
      </w:r>
      <w:proofErr w:type="spellStart"/>
      <w:r w:rsidR="008F1A35">
        <w:t>Israelisch</w:t>
      </w:r>
      <w:proofErr w:type="spellEnd"/>
      <w:r w:rsidR="008F1A35">
        <w:t xml:space="preserve"> militair superieur aan hen. Ook koloniseren de </w:t>
      </w:r>
      <w:proofErr w:type="spellStart"/>
      <w:r w:rsidR="008F1A35">
        <w:t>Israelis</w:t>
      </w:r>
      <w:proofErr w:type="spellEnd"/>
      <w:r w:rsidR="008F1A35">
        <w:t xml:space="preserve"> bezet land van de Palestijnen en </w:t>
      </w:r>
      <w:r w:rsidR="00BC1C8D">
        <w:t xml:space="preserve">houden deze gebieden in bezet. </w:t>
      </w:r>
    </w:p>
    <w:p w14:paraId="5A2B05CD" w14:textId="54509696" w:rsidR="008F1A35" w:rsidRDefault="008F1A35" w:rsidP="00E548C2">
      <w:r w:rsidRPr="00BC1C8D">
        <w:rPr>
          <w:b/>
          <w:bCs/>
        </w:rPr>
        <w:t>De Palestijnen</w:t>
      </w:r>
      <w:r>
        <w:t xml:space="preserve"> woonden al eeuwenlang in het gebied en werden </w:t>
      </w:r>
      <w:proofErr w:type="spellStart"/>
      <w:r>
        <w:t>vedreven</w:t>
      </w:r>
      <w:proofErr w:type="spellEnd"/>
      <w:r>
        <w:t xml:space="preserve"> naar Gaza, Westelijke Jordaanoever en omliggende landen. Zij wonen verdeeld in het gebied en worden tevens gediscrimineerd in </w:t>
      </w:r>
      <w:proofErr w:type="spellStart"/>
      <w:r>
        <w:t>Israel</w:t>
      </w:r>
      <w:proofErr w:type="spellEnd"/>
      <w:r>
        <w:t xml:space="preserve"> (Apartheid). Daarbij hebben zij veel spanningen met de </w:t>
      </w:r>
      <w:proofErr w:type="spellStart"/>
      <w:r>
        <w:t>Israeli’s</w:t>
      </w:r>
      <w:proofErr w:type="spellEnd"/>
      <w:r>
        <w:t xml:space="preserve"> en met als gevolg aan Palestijnse zijde veel slachtoffers (ze zijn technologisch inferieur aan de </w:t>
      </w:r>
      <w:proofErr w:type="spellStart"/>
      <w:r>
        <w:t>Israeli’s</w:t>
      </w:r>
      <w:proofErr w:type="spellEnd"/>
      <w:r>
        <w:t xml:space="preserve">). </w:t>
      </w:r>
    </w:p>
    <w:p w14:paraId="24400FDD" w14:textId="7EE62F3E" w:rsidR="008F1A35" w:rsidRDefault="008F1A35" w:rsidP="00E548C2">
      <w:r w:rsidRPr="00BC1C8D">
        <w:rPr>
          <w:b/>
          <w:bCs/>
        </w:rPr>
        <w:t>De Verenigde Naties</w:t>
      </w:r>
      <w:r>
        <w:t xml:space="preserve"> heeft een rol als bemiddelaar en toeschouwer in het conflict. Ze veroordelen bepaalde acties van beide partijen (zoals de </w:t>
      </w:r>
      <w:proofErr w:type="spellStart"/>
      <w:r>
        <w:t>Israelische</w:t>
      </w:r>
      <w:proofErr w:type="spellEnd"/>
      <w:r>
        <w:t xml:space="preserve"> bezetting en kolonisatie). Daarbij fungeren ze ook als bemiddelaar om de partijen met elkaar in gesprek te laten komen. </w:t>
      </w:r>
    </w:p>
    <w:p w14:paraId="6771A5E2" w14:textId="6CBFFEC9" w:rsidR="008F1A35" w:rsidRDefault="008F1A35" w:rsidP="00E548C2">
      <w:r w:rsidRPr="00BC1C8D">
        <w:rPr>
          <w:b/>
          <w:bCs/>
        </w:rPr>
        <w:t>De Engelsen</w:t>
      </w:r>
      <w:r>
        <w:t xml:space="preserve"> hadden aan beide partijen (Palestijnen en </w:t>
      </w:r>
      <w:proofErr w:type="spellStart"/>
      <w:r>
        <w:t>Israeli’s</w:t>
      </w:r>
      <w:proofErr w:type="spellEnd"/>
      <w:r>
        <w:t>) beloofd dat zij zelf het gebied mochten besturen. Aan beide partijen was een eigen staat beloofd.</w:t>
      </w:r>
    </w:p>
    <w:p w14:paraId="01D22226" w14:textId="3F2504E7" w:rsidR="008F1A35" w:rsidRDefault="008F1A35" w:rsidP="00E548C2">
      <w:r w:rsidRPr="00BC1C8D">
        <w:rPr>
          <w:b/>
          <w:bCs/>
        </w:rPr>
        <w:t>Hamas</w:t>
      </w:r>
      <w:r>
        <w:t xml:space="preserve"> is een militante organisatie die aanvallen op </w:t>
      </w:r>
      <w:proofErr w:type="spellStart"/>
      <w:r>
        <w:t>Israel</w:t>
      </w:r>
      <w:proofErr w:type="spellEnd"/>
      <w:r>
        <w:t xml:space="preserve"> doet. Bijvoorbeeld rakketen.</w:t>
      </w:r>
    </w:p>
    <w:p w14:paraId="2F8B4641" w14:textId="699ADB8A" w:rsidR="00465769" w:rsidRPr="00465769" w:rsidRDefault="00465769" w:rsidP="00E548C2">
      <w:r w:rsidRPr="00465769">
        <w:rPr>
          <w:b/>
          <w:bCs/>
        </w:rPr>
        <w:t xml:space="preserve">Het </w:t>
      </w:r>
      <w:proofErr w:type="spellStart"/>
      <w:r w:rsidRPr="00465769">
        <w:rPr>
          <w:b/>
          <w:bCs/>
        </w:rPr>
        <w:t>Israelische</w:t>
      </w:r>
      <w:proofErr w:type="spellEnd"/>
      <w:r w:rsidRPr="00465769">
        <w:rPr>
          <w:b/>
          <w:bCs/>
        </w:rPr>
        <w:t xml:space="preserve"> leger</w:t>
      </w:r>
      <w:r>
        <w:t xml:space="preserve">. </w:t>
      </w:r>
      <w:r w:rsidRPr="00465769">
        <w:t>DE IDF (</w:t>
      </w:r>
      <w:proofErr w:type="spellStart"/>
      <w:r w:rsidRPr="00465769">
        <w:t>Israeli</w:t>
      </w:r>
      <w:proofErr w:type="spellEnd"/>
      <w:r w:rsidRPr="00465769">
        <w:t xml:space="preserve"> </w:t>
      </w:r>
      <w:proofErr w:type="spellStart"/>
      <w:r w:rsidRPr="00465769">
        <w:t>Defence</w:t>
      </w:r>
      <w:proofErr w:type="spellEnd"/>
      <w:r w:rsidRPr="00465769">
        <w:t xml:space="preserve"> Force) wordt in</w:t>
      </w:r>
      <w:r>
        <w:t xml:space="preserve">gezet om </w:t>
      </w:r>
      <w:proofErr w:type="spellStart"/>
      <w:r>
        <w:t>Israelische</w:t>
      </w:r>
      <w:proofErr w:type="spellEnd"/>
      <w:r>
        <w:t xml:space="preserve"> doeleinden te bereiken. </w:t>
      </w:r>
    </w:p>
    <w:p w14:paraId="6CC84F9E" w14:textId="2418AD0C" w:rsidR="008F1A35" w:rsidRDefault="008F1A35" w:rsidP="00E548C2">
      <w:r w:rsidRPr="00BC1C8D">
        <w:rPr>
          <w:b/>
          <w:bCs/>
        </w:rPr>
        <w:t>De stad Jeruzalem</w:t>
      </w:r>
      <w:r>
        <w:t xml:space="preserve"> is verdeeld in twee zones. Oost- en West. Het Westen voor de </w:t>
      </w:r>
      <w:proofErr w:type="spellStart"/>
      <w:r>
        <w:t>Israeli’s</w:t>
      </w:r>
      <w:proofErr w:type="spellEnd"/>
      <w:r>
        <w:t xml:space="preserve"> en het Oosten voor de Arabieren. Echter is dit bezet door de </w:t>
      </w:r>
      <w:proofErr w:type="spellStart"/>
      <w:r>
        <w:t>Israeli’s</w:t>
      </w:r>
      <w:proofErr w:type="spellEnd"/>
      <w:r>
        <w:t xml:space="preserve">. Verder heeft de stad een heilige betekenis voor het Jodendom, Islam en Christendom. </w:t>
      </w:r>
    </w:p>
    <w:p w14:paraId="4297A080" w14:textId="77777777" w:rsidR="00E548C2" w:rsidRDefault="00E548C2" w:rsidP="00E548C2"/>
    <w:p w14:paraId="4E22856B" w14:textId="1D65410D" w:rsidR="00E548C2" w:rsidRDefault="00E548C2">
      <w:r>
        <w:br w:type="page"/>
      </w:r>
    </w:p>
    <w:p w14:paraId="507D47C5" w14:textId="13E1D2A0" w:rsidR="00E548C2" w:rsidRPr="00BC1C8D" w:rsidRDefault="00E548C2" w:rsidP="00AD7335">
      <w:pPr>
        <w:jc w:val="center"/>
        <w:rPr>
          <w:b/>
          <w:bCs/>
        </w:rPr>
      </w:pPr>
      <w:r w:rsidRPr="00BC1C8D">
        <w:rPr>
          <w:b/>
          <w:bCs/>
        </w:rPr>
        <w:lastRenderedPageBreak/>
        <w:t>Deel C</w:t>
      </w:r>
      <w:r w:rsidR="00BC1C8D">
        <w:rPr>
          <w:b/>
          <w:bCs/>
        </w:rPr>
        <w:t>: Argumenten beide partijen</w:t>
      </w:r>
    </w:p>
    <w:p w14:paraId="557C23B1" w14:textId="7553362F" w:rsidR="00BC1C8D" w:rsidRPr="00BC1C8D" w:rsidRDefault="00BC1C8D" w:rsidP="00E548C2">
      <w:pPr>
        <w:rPr>
          <w:b/>
          <w:bCs/>
          <w:i/>
          <w:iCs/>
          <w:u w:val="single"/>
        </w:rPr>
      </w:pPr>
      <w:proofErr w:type="spellStart"/>
      <w:r w:rsidRPr="00BC1C8D">
        <w:rPr>
          <w:b/>
          <w:bCs/>
          <w:i/>
          <w:iCs/>
          <w:u w:val="single"/>
        </w:rPr>
        <w:t>Israeli’s</w:t>
      </w:r>
      <w:proofErr w:type="spellEnd"/>
      <w:r w:rsidRPr="00BC1C8D">
        <w:rPr>
          <w:b/>
          <w:bCs/>
          <w:i/>
          <w:iCs/>
          <w:u w:val="single"/>
        </w:rPr>
        <w:t xml:space="preserve"> </w:t>
      </w:r>
    </w:p>
    <w:p w14:paraId="6B928176" w14:textId="67377479" w:rsidR="00E548C2" w:rsidRDefault="00E548C2" w:rsidP="00E548C2">
      <w:r>
        <w:t xml:space="preserve">Bron 1: De Joden zijn het uitverkoren volk en hebben daarom recht op het gebied (religieus) </w:t>
      </w:r>
    </w:p>
    <w:p w14:paraId="687FAE0D" w14:textId="6536D171" w:rsidR="00E548C2" w:rsidRDefault="00E548C2" w:rsidP="00E548C2">
      <w:r>
        <w:t xml:space="preserve">Bron 2: De Joden woonden in de Oudheid al in Palestina, maar werden verdreven door de Romeinen </w:t>
      </w:r>
    </w:p>
    <w:p w14:paraId="025A083B" w14:textId="5E9DC57D" w:rsidR="00E548C2" w:rsidRDefault="00E548C2" w:rsidP="00E548C2">
      <w:r>
        <w:t>Bron 3: Het gebied was beloofd aan hen door de Engelsen</w:t>
      </w:r>
    </w:p>
    <w:p w14:paraId="1CA17D95" w14:textId="773B6909" w:rsidR="00E548C2" w:rsidRDefault="00E548C2" w:rsidP="00E548C2">
      <w:r>
        <w:t xml:space="preserve">Bron 4: De Joden wilden zich overal aanpassen, maar niemand accepteerde hen. Ze willen een eigen stukje grond. Het is genoeg geweest </w:t>
      </w:r>
    </w:p>
    <w:p w14:paraId="27E462EF" w14:textId="77777777" w:rsidR="00E548C2" w:rsidRDefault="00E548C2" w:rsidP="00E548C2"/>
    <w:p w14:paraId="3338B849" w14:textId="41B6E6AA" w:rsidR="00BC1C8D" w:rsidRPr="00BC1C8D" w:rsidRDefault="00BC1C8D" w:rsidP="00E548C2">
      <w:pPr>
        <w:rPr>
          <w:b/>
          <w:bCs/>
          <w:i/>
          <w:iCs/>
          <w:u w:val="single"/>
        </w:rPr>
      </w:pPr>
      <w:r w:rsidRPr="00BC1C8D">
        <w:rPr>
          <w:b/>
          <w:bCs/>
          <w:i/>
          <w:iCs/>
          <w:u w:val="single"/>
        </w:rPr>
        <w:t xml:space="preserve">Palestijnen </w:t>
      </w:r>
    </w:p>
    <w:p w14:paraId="3F0BFE57" w14:textId="5D482177" w:rsidR="00E548C2" w:rsidRDefault="00E548C2" w:rsidP="00E548C2">
      <w:r>
        <w:t>Bron 5: De Palestijnen woonden er al generaties lang. Ze zijn verjaagd.</w:t>
      </w:r>
    </w:p>
    <w:p w14:paraId="6E038F6A" w14:textId="058085A8" w:rsidR="00E548C2" w:rsidRDefault="00E548C2" w:rsidP="00E548C2">
      <w:r>
        <w:t xml:space="preserve">Bron 6: Het gebied is veroverd door de Arabieren en behoort Arabisch gebied te blijven. </w:t>
      </w:r>
    </w:p>
    <w:p w14:paraId="304E9E88" w14:textId="2DF791AF" w:rsidR="00E548C2" w:rsidRDefault="00E548C2" w:rsidP="00E548C2">
      <w:r>
        <w:t xml:space="preserve">Bron 7: De Engelsen hadden de Arabieren beloofd dat zij in het gebied mochten blijven wonen. </w:t>
      </w:r>
    </w:p>
    <w:p w14:paraId="4154F4D2" w14:textId="4FC00D41" w:rsidR="00E548C2" w:rsidRDefault="00E548C2" w:rsidP="00E548C2">
      <w:r>
        <w:t xml:space="preserve">Bron 8: In de akkoorden zijn de vaste grenzen van beide gebieden bepaald. </w:t>
      </w:r>
      <w:proofErr w:type="spellStart"/>
      <w:r>
        <w:t>Israel</w:t>
      </w:r>
      <w:proofErr w:type="spellEnd"/>
      <w:r>
        <w:t xml:space="preserve"> houd zich hier niet aan. </w:t>
      </w:r>
    </w:p>
    <w:p w14:paraId="31581232" w14:textId="152D8430" w:rsidR="00BC51C2" w:rsidRPr="008E6676" w:rsidRDefault="00BC51C2" w:rsidP="008E6676">
      <w:pPr>
        <w:jc w:val="center"/>
        <w:rPr>
          <w:b/>
          <w:bCs/>
          <w:u w:val="single"/>
        </w:rPr>
      </w:pPr>
      <w:r w:rsidRPr="008E6676">
        <w:rPr>
          <w:b/>
          <w:bCs/>
          <w:u w:val="single"/>
        </w:rPr>
        <w:t>Deel D:</w:t>
      </w:r>
      <w:r w:rsidR="00BC1C8D" w:rsidRPr="008E6676">
        <w:rPr>
          <w:b/>
          <w:bCs/>
          <w:u w:val="single"/>
        </w:rPr>
        <w:t xml:space="preserve"> Meningen van anderen</w:t>
      </w:r>
    </w:p>
    <w:p w14:paraId="6C3A5814" w14:textId="05F2C75A" w:rsidR="00AD7335" w:rsidRPr="008E6676" w:rsidRDefault="00AD7335" w:rsidP="00E548C2">
      <w:pPr>
        <w:rPr>
          <w:b/>
          <w:bCs/>
          <w:i/>
          <w:iCs/>
        </w:rPr>
      </w:pPr>
      <w:r w:rsidRPr="008E6676">
        <w:rPr>
          <w:b/>
          <w:bCs/>
          <w:i/>
          <w:iCs/>
        </w:rPr>
        <w:t>Bron 9</w:t>
      </w:r>
    </w:p>
    <w:p w14:paraId="35DBD434" w14:textId="6BC5A47D" w:rsidR="00AD7335" w:rsidRDefault="00AD7335" w:rsidP="00AD7335">
      <w:pPr>
        <w:pStyle w:val="Lijstalinea"/>
        <w:numPr>
          <w:ilvl w:val="0"/>
          <w:numId w:val="17"/>
        </w:numPr>
      </w:pPr>
      <w:r>
        <w:t xml:space="preserve">Beide partijen houden elkaar in een houdgreep door niet te erkennen dat ze samen in het gebied nou eenmaal zijn. Ze houden geen rekening met elkaar en daardoor blijven ze elkaar blokkeren. </w:t>
      </w:r>
    </w:p>
    <w:p w14:paraId="0FAC2BFD" w14:textId="46A1855E" w:rsidR="00AD7335" w:rsidRDefault="00AD7335" w:rsidP="00AD7335">
      <w:pPr>
        <w:pStyle w:val="Lijstalinea"/>
        <w:numPr>
          <w:ilvl w:val="0"/>
          <w:numId w:val="17"/>
        </w:numPr>
      </w:pPr>
      <w:r>
        <w:t xml:space="preserve">Amos is een </w:t>
      </w:r>
      <w:proofErr w:type="spellStart"/>
      <w:r>
        <w:t>Israeli</w:t>
      </w:r>
      <w:proofErr w:type="spellEnd"/>
      <w:r>
        <w:t xml:space="preserve"> en heeft kritiek op de houding van zijn land omtrent de Palestijnse kwestie. </w:t>
      </w:r>
    </w:p>
    <w:p w14:paraId="5CABE601" w14:textId="1ED01E08" w:rsidR="00AD7335" w:rsidRPr="008E6676" w:rsidRDefault="00AD7335" w:rsidP="00AD7335">
      <w:pPr>
        <w:rPr>
          <w:b/>
          <w:bCs/>
          <w:i/>
          <w:iCs/>
        </w:rPr>
      </w:pPr>
      <w:r w:rsidRPr="008E6676">
        <w:rPr>
          <w:b/>
          <w:bCs/>
          <w:i/>
          <w:iCs/>
        </w:rPr>
        <w:t>Bron 10</w:t>
      </w:r>
    </w:p>
    <w:p w14:paraId="3A29EE25" w14:textId="3FD10F22" w:rsidR="00AD7335" w:rsidRDefault="00AD7335" w:rsidP="00AD7335">
      <w:r>
        <w:t xml:space="preserve">Beide partijen zouden elkaar hun zin kunnen geven en met elkaar in gesprek kunnen gaan. Echter doen zij dat niet, want dat is veel te moeilijk. </w:t>
      </w:r>
      <w:proofErr w:type="spellStart"/>
      <w:r>
        <w:t>Oorlogvoeren</w:t>
      </w:r>
      <w:proofErr w:type="spellEnd"/>
      <w:r>
        <w:t xml:space="preserve"> wordt namelijk als makkelijker gezien.</w:t>
      </w:r>
    </w:p>
    <w:p w14:paraId="54995C5C" w14:textId="4FA57AA3" w:rsidR="00AD7335" w:rsidRPr="008E6676" w:rsidRDefault="00AD7335" w:rsidP="00AD7335">
      <w:pPr>
        <w:rPr>
          <w:b/>
          <w:bCs/>
          <w:i/>
          <w:iCs/>
        </w:rPr>
      </w:pPr>
      <w:r w:rsidRPr="008E6676">
        <w:rPr>
          <w:b/>
          <w:bCs/>
          <w:i/>
          <w:iCs/>
        </w:rPr>
        <w:t>Bron 11</w:t>
      </w:r>
    </w:p>
    <w:p w14:paraId="3A89FB1A" w14:textId="362E09D6" w:rsidR="00AD7335" w:rsidRDefault="00AD7335" w:rsidP="00AD7335">
      <w:pPr>
        <w:pStyle w:val="Lijstalinea"/>
        <w:numPr>
          <w:ilvl w:val="0"/>
          <w:numId w:val="18"/>
        </w:numPr>
      </w:pPr>
      <w:r>
        <w:t xml:space="preserve">Beide partijen luisteren niet naar elkaar en kunnen niet samenwerken. Dat zie je aan de </w:t>
      </w:r>
      <w:proofErr w:type="spellStart"/>
      <w:r>
        <w:t>Israelsiche</w:t>
      </w:r>
      <w:proofErr w:type="spellEnd"/>
      <w:r>
        <w:t xml:space="preserve"> houding omtrent het advies van de Palestijn</w:t>
      </w:r>
    </w:p>
    <w:p w14:paraId="5FC51C78" w14:textId="0B2E38EE" w:rsidR="00AD7335" w:rsidRDefault="00AD7335" w:rsidP="00AD7335">
      <w:pPr>
        <w:pStyle w:val="Lijstalinea"/>
        <w:numPr>
          <w:ilvl w:val="0"/>
          <w:numId w:val="18"/>
        </w:numPr>
      </w:pPr>
      <w:r>
        <w:t xml:space="preserve">Ze zouden samen moeten werken om het gebied Palestina te besturen. In de bron zie je dat de Palestijn een kaart heeft en dus aanwijzingen geeft aan de </w:t>
      </w:r>
      <w:proofErr w:type="spellStart"/>
      <w:r>
        <w:t>Israeli</w:t>
      </w:r>
      <w:proofErr w:type="spellEnd"/>
      <w:r>
        <w:t xml:space="preserve"> </w:t>
      </w:r>
    </w:p>
    <w:p w14:paraId="155753CF" w14:textId="451C0A27" w:rsidR="00BC51C2" w:rsidRPr="008E6676" w:rsidRDefault="008E6676" w:rsidP="00E548C2">
      <w:pPr>
        <w:rPr>
          <w:b/>
          <w:bCs/>
          <w:i/>
          <w:iCs/>
        </w:rPr>
      </w:pPr>
      <w:r w:rsidRPr="008E6676">
        <w:rPr>
          <w:b/>
          <w:bCs/>
          <w:i/>
          <w:iCs/>
        </w:rPr>
        <w:t>Bron 12</w:t>
      </w:r>
    </w:p>
    <w:p w14:paraId="24789917" w14:textId="47A600C8" w:rsidR="008E6676" w:rsidRDefault="008E6676" w:rsidP="008E6676">
      <w:pPr>
        <w:pStyle w:val="Lijstalinea"/>
        <w:numPr>
          <w:ilvl w:val="0"/>
          <w:numId w:val="19"/>
        </w:numPr>
      </w:pPr>
      <w:r>
        <w:t xml:space="preserve">Ban Ki Moon heeft kritiek op het beleid van Netanyahu. De </w:t>
      </w:r>
      <w:proofErr w:type="spellStart"/>
      <w:r>
        <w:t>Israelische</w:t>
      </w:r>
      <w:proofErr w:type="spellEnd"/>
      <w:r>
        <w:t xml:space="preserve"> leider moet in de ogen van de VN-Chef leiderschap tonen en stoppen met het bouwen van illegale nederzettingen in bezet gebied.</w:t>
      </w:r>
    </w:p>
    <w:p w14:paraId="65454FCA" w14:textId="3940148B" w:rsidR="008E6676" w:rsidRDefault="008E6676" w:rsidP="008E6676">
      <w:pPr>
        <w:pStyle w:val="Lijstalinea"/>
        <w:numPr>
          <w:ilvl w:val="0"/>
          <w:numId w:val="19"/>
        </w:numPr>
      </w:pPr>
      <w:r>
        <w:t xml:space="preserve">De bouw van nederzettingen belemmeren het vredesproces, omdat het internationale recht wordt geschonden door de </w:t>
      </w:r>
      <w:proofErr w:type="spellStart"/>
      <w:r>
        <w:t>Israeli’s</w:t>
      </w:r>
      <w:proofErr w:type="spellEnd"/>
      <w:r>
        <w:t xml:space="preserve">. De spanningen worden hierdoor verergerd, in plaats van </w:t>
      </w:r>
      <w:proofErr w:type="spellStart"/>
      <w:r>
        <w:t>gesusd</w:t>
      </w:r>
      <w:proofErr w:type="spellEnd"/>
      <w:r>
        <w:t xml:space="preserve">. </w:t>
      </w:r>
    </w:p>
    <w:p w14:paraId="1B205F93" w14:textId="3EEB5404" w:rsidR="008E6676" w:rsidRPr="008E6676" w:rsidRDefault="008E6676" w:rsidP="008E6676">
      <w:pPr>
        <w:jc w:val="center"/>
        <w:rPr>
          <w:b/>
          <w:bCs/>
          <w:u w:val="single"/>
        </w:rPr>
      </w:pPr>
      <w:r w:rsidRPr="008E6676">
        <w:rPr>
          <w:b/>
          <w:bCs/>
          <w:u w:val="single"/>
        </w:rPr>
        <w:lastRenderedPageBreak/>
        <w:t>Deel E: Advies</w:t>
      </w:r>
    </w:p>
    <w:bookmarkEnd w:id="2"/>
    <w:p w14:paraId="62B47FAC" w14:textId="51C8100F" w:rsidR="00E548C2" w:rsidRPr="008E6676" w:rsidRDefault="008E6676" w:rsidP="00E548C2">
      <w:pPr>
        <w:rPr>
          <w:b/>
          <w:bCs/>
        </w:rPr>
      </w:pPr>
      <w:r w:rsidRPr="008E6676">
        <w:rPr>
          <w:b/>
          <w:bCs/>
        </w:rPr>
        <w:t>Het advies kan bestaat uit</w:t>
      </w:r>
      <w:r>
        <w:rPr>
          <w:b/>
          <w:bCs/>
        </w:rPr>
        <w:t xml:space="preserve"> (voor zowel </w:t>
      </w:r>
      <w:proofErr w:type="spellStart"/>
      <w:r>
        <w:rPr>
          <w:b/>
          <w:bCs/>
        </w:rPr>
        <w:t>Abbas</w:t>
      </w:r>
      <w:proofErr w:type="spellEnd"/>
      <w:r>
        <w:rPr>
          <w:b/>
          <w:bCs/>
        </w:rPr>
        <w:t xml:space="preserve"> als Netanyahu)</w:t>
      </w:r>
    </w:p>
    <w:p w14:paraId="19571838" w14:textId="531C0DF7" w:rsidR="008E6676" w:rsidRDefault="008E6676" w:rsidP="008E6676">
      <w:pPr>
        <w:pStyle w:val="Lijstalinea"/>
        <w:numPr>
          <w:ilvl w:val="0"/>
          <w:numId w:val="20"/>
        </w:numPr>
      </w:pPr>
      <w:proofErr w:type="spellStart"/>
      <w:r>
        <w:t>Tweestatenoplossing</w:t>
      </w:r>
      <w:proofErr w:type="spellEnd"/>
    </w:p>
    <w:p w14:paraId="0CB8B032" w14:textId="4E5C6C1A" w:rsidR="008E6676" w:rsidRDefault="008E6676" w:rsidP="008E6676">
      <w:pPr>
        <w:pStyle w:val="Lijstalinea"/>
        <w:numPr>
          <w:ilvl w:val="0"/>
          <w:numId w:val="20"/>
        </w:numPr>
      </w:pPr>
      <w:r>
        <w:t>Wapens neerleggen</w:t>
      </w:r>
    </w:p>
    <w:p w14:paraId="4166E19E" w14:textId="2A9DFE31" w:rsidR="008E6676" w:rsidRDefault="008E6676" w:rsidP="008E6676">
      <w:pPr>
        <w:pStyle w:val="Lijstalinea"/>
        <w:numPr>
          <w:ilvl w:val="0"/>
          <w:numId w:val="20"/>
        </w:numPr>
      </w:pPr>
      <w:r>
        <w:t>Met elkaar in gesprek gaan</w:t>
      </w:r>
    </w:p>
    <w:p w14:paraId="09A7AA8B" w14:textId="6BFF4EB7" w:rsidR="008E6676" w:rsidRDefault="008E6676" w:rsidP="008E6676">
      <w:pPr>
        <w:pStyle w:val="Lijstalinea"/>
        <w:numPr>
          <w:ilvl w:val="0"/>
          <w:numId w:val="20"/>
        </w:numPr>
      </w:pPr>
      <w:r>
        <w:t>Vrijlating van gevangenen</w:t>
      </w:r>
    </w:p>
    <w:p w14:paraId="71BAC135" w14:textId="5ECD03F9" w:rsidR="008E6676" w:rsidRDefault="008E6676" w:rsidP="008E6676">
      <w:pPr>
        <w:pStyle w:val="Lijstalinea"/>
        <w:numPr>
          <w:ilvl w:val="0"/>
          <w:numId w:val="20"/>
        </w:numPr>
      </w:pPr>
      <w:r>
        <w:t xml:space="preserve">Vertrek van </w:t>
      </w:r>
      <w:proofErr w:type="spellStart"/>
      <w:r>
        <w:t>Israeli’s</w:t>
      </w:r>
      <w:proofErr w:type="spellEnd"/>
      <w:r>
        <w:t xml:space="preserve"> uit bezette gebieden</w:t>
      </w:r>
    </w:p>
    <w:p w14:paraId="06C15279" w14:textId="56AF636B" w:rsidR="008E6676" w:rsidRDefault="008E6676" w:rsidP="008E6676">
      <w:pPr>
        <w:pStyle w:val="Lijstalinea"/>
        <w:numPr>
          <w:ilvl w:val="0"/>
          <w:numId w:val="20"/>
        </w:numPr>
      </w:pPr>
      <w:r>
        <w:t xml:space="preserve">Stoppen met nederzettingen </w:t>
      </w:r>
    </w:p>
    <w:p w14:paraId="75DE50BA" w14:textId="1BA51C68" w:rsidR="008E6676" w:rsidRDefault="008E6676" w:rsidP="008E6676">
      <w:pPr>
        <w:pStyle w:val="Lijstalinea"/>
        <w:numPr>
          <w:ilvl w:val="0"/>
          <w:numId w:val="20"/>
        </w:numPr>
      </w:pPr>
      <w:r>
        <w:t>Samenwerken als één land</w:t>
      </w:r>
    </w:p>
    <w:p w14:paraId="17FC08EB" w14:textId="0F927B40" w:rsidR="008E6676" w:rsidRDefault="008E6676" w:rsidP="008E6676">
      <w:pPr>
        <w:pStyle w:val="Lijstalinea"/>
        <w:numPr>
          <w:ilvl w:val="0"/>
          <w:numId w:val="20"/>
        </w:numPr>
      </w:pPr>
      <w:r>
        <w:t xml:space="preserve">Etc. </w:t>
      </w:r>
    </w:p>
    <w:p w14:paraId="29566A8D" w14:textId="77777777" w:rsidR="008E6676" w:rsidRDefault="008E6676" w:rsidP="008E6676"/>
    <w:p w14:paraId="6EBC16D4" w14:textId="77777777" w:rsidR="008E6676" w:rsidRDefault="008E6676" w:rsidP="008E6676"/>
    <w:p w14:paraId="53C7B807" w14:textId="00FF3245" w:rsidR="008E6676" w:rsidRPr="008E6676" w:rsidRDefault="008E6676" w:rsidP="008E6676">
      <w:pPr>
        <w:rPr>
          <w:b/>
          <w:bCs/>
        </w:rPr>
      </w:pPr>
      <w:r w:rsidRPr="008E6676">
        <w:rPr>
          <w:b/>
          <w:bCs/>
        </w:rPr>
        <w:t>VN</w:t>
      </w:r>
    </w:p>
    <w:p w14:paraId="5CF3E247" w14:textId="7A4A8213" w:rsidR="008E6676" w:rsidRDefault="008E6676" w:rsidP="008E6676">
      <w:pPr>
        <w:pStyle w:val="Lijstalinea"/>
        <w:numPr>
          <w:ilvl w:val="0"/>
          <w:numId w:val="20"/>
        </w:numPr>
      </w:pPr>
      <w:r>
        <w:t>Soldaten plaatsen in het gebied</w:t>
      </w:r>
    </w:p>
    <w:p w14:paraId="4B8BE6B2" w14:textId="5111A5D0" w:rsidR="008E6676" w:rsidRDefault="008E6676" w:rsidP="008E6676">
      <w:pPr>
        <w:pStyle w:val="Lijstalinea"/>
        <w:numPr>
          <w:ilvl w:val="0"/>
          <w:numId w:val="20"/>
        </w:numPr>
      </w:pPr>
      <w:r>
        <w:t>De leiders van beide strijdende partijen in een ruimte zetten</w:t>
      </w:r>
    </w:p>
    <w:p w14:paraId="4A083029" w14:textId="6192F756" w:rsidR="008E6676" w:rsidRDefault="008E6676" w:rsidP="008E6676">
      <w:pPr>
        <w:pStyle w:val="Lijstalinea"/>
        <w:numPr>
          <w:ilvl w:val="0"/>
          <w:numId w:val="20"/>
        </w:numPr>
      </w:pPr>
      <w:r>
        <w:t>Steun vergaren voor een boycot</w:t>
      </w:r>
    </w:p>
    <w:p w14:paraId="2D5B969A" w14:textId="7069D529" w:rsidR="008E6676" w:rsidRDefault="008E6676" w:rsidP="008E6676">
      <w:pPr>
        <w:pStyle w:val="Lijstalinea"/>
        <w:numPr>
          <w:ilvl w:val="0"/>
          <w:numId w:val="20"/>
        </w:numPr>
      </w:pPr>
      <w:r>
        <w:t xml:space="preserve">Etc. </w:t>
      </w:r>
    </w:p>
    <w:p w14:paraId="3462B23B" w14:textId="77777777" w:rsidR="009450CE" w:rsidRDefault="009450CE" w:rsidP="009450CE"/>
    <w:p w14:paraId="17C7A44D" w14:textId="60F6E7DA" w:rsidR="009450CE" w:rsidRDefault="009450CE">
      <w:r>
        <w:br w:type="page"/>
      </w:r>
    </w:p>
    <w:p w14:paraId="7B2973C7" w14:textId="77777777" w:rsidR="009450CE" w:rsidRDefault="009450CE" w:rsidP="009450CE"/>
    <w:sectPr w:rsidR="009450C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9FFB3" w14:textId="77777777" w:rsidR="009D2C85" w:rsidRDefault="009D2C85" w:rsidP="003379D4">
      <w:pPr>
        <w:spacing w:after="0" w:line="240" w:lineRule="auto"/>
      </w:pPr>
      <w:r>
        <w:separator/>
      </w:r>
    </w:p>
  </w:endnote>
  <w:endnote w:type="continuationSeparator" w:id="0">
    <w:p w14:paraId="48B01A13" w14:textId="77777777" w:rsidR="009D2C85" w:rsidRDefault="009D2C85" w:rsidP="00337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BE90" w14:textId="77777777" w:rsidR="005A3593" w:rsidRDefault="005A3593">
    <w:pPr>
      <w:pStyle w:val="Voettekst"/>
      <w:jc w:val="right"/>
    </w:pPr>
  </w:p>
  <w:p w14:paraId="4B0B79C5" w14:textId="77777777" w:rsidR="005A3593" w:rsidRDefault="005A35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6A28E" w14:textId="77777777" w:rsidR="009D2C85" w:rsidRDefault="009D2C85" w:rsidP="003379D4">
      <w:pPr>
        <w:spacing w:after="0" w:line="240" w:lineRule="auto"/>
      </w:pPr>
      <w:r>
        <w:separator/>
      </w:r>
    </w:p>
  </w:footnote>
  <w:footnote w:type="continuationSeparator" w:id="0">
    <w:p w14:paraId="78E71D32" w14:textId="77777777" w:rsidR="009D2C85" w:rsidRDefault="009D2C85" w:rsidP="00337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857025"/>
      <w:docPartObj>
        <w:docPartGallery w:val="Page Numbers (Top of Page)"/>
        <w:docPartUnique/>
      </w:docPartObj>
    </w:sdtPr>
    <w:sdtEndPr/>
    <w:sdtContent>
      <w:p w14:paraId="0395885A" w14:textId="77777777" w:rsidR="005A3593" w:rsidRPr="002C5AA9" w:rsidRDefault="005A3593" w:rsidP="003379D4">
        <w:pPr>
          <w:rPr>
            <w:rFonts w:cstheme="minorHAnsi"/>
            <w:b/>
            <w:sz w:val="28"/>
            <w:szCs w:val="28"/>
          </w:rPr>
        </w:pPr>
        <w:r w:rsidRPr="002C5AA9">
          <w:rPr>
            <w:rFonts w:cstheme="minorHAnsi"/>
            <w:b/>
            <w:sz w:val="28"/>
            <w:szCs w:val="28"/>
            <w:rtl/>
            <w:lang w:bidi="yi-Hebr"/>
          </w:rPr>
          <w:t xml:space="preserve"> </w:t>
        </w:r>
      </w:p>
      <w:p w14:paraId="1A9C9015" w14:textId="77777777" w:rsidR="005A3593" w:rsidRDefault="005A3593">
        <w:pPr>
          <w:pStyle w:val="Koptekst"/>
          <w:jc w:val="right"/>
        </w:pPr>
        <w:r>
          <w:fldChar w:fldCharType="begin"/>
        </w:r>
        <w:r>
          <w:instrText>PAGE   \* MERGEFORMAT</w:instrText>
        </w:r>
        <w:r>
          <w:fldChar w:fldCharType="separate"/>
        </w:r>
        <w:r w:rsidR="005C16AB">
          <w:rPr>
            <w:noProof/>
          </w:rPr>
          <w:t>15</w:t>
        </w:r>
        <w:r>
          <w:fldChar w:fldCharType="end"/>
        </w:r>
      </w:p>
    </w:sdtContent>
  </w:sdt>
  <w:p w14:paraId="03502FA1" w14:textId="77777777" w:rsidR="005A3593" w:rsidRDefault="005A35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D30DF"/>
    <w:multiLevelType w:val="hybridMultilevel"/>
    <w:tmpl w:val="F5AEB3DC"/>
    <w:lvl w:ilvl="0" w:tplc="FF921DC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913824"/>
    <w:multiLevelType w:val="hybridMultilevel"/>
    <w:tmpl w:val="4AAAB4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E142EF"/>
    <w:multiLevelType w:val="hybridMultilevel"/>
    <w:tmpl w:val="25A0D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C5570F"/>
    <w:multiLevelType w:val="hybridMultilevel"/>
    <w:tmpl w:val="B2F4AAE6"/>
    <w:lvl w:ilvl="0" w:tplc="E556ACA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BA0BD8"/>
    <w:multiLevelType w:val="hybridMultilevel"/>
    <w:tmpl w:val="4198ECAC"/>
    <w:lvl w:ilvl="0" w:tplc="0F98C13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6477B1"/>
    <w:multiLevelType w:val="hybridMultilevel"/>
    <w:tmpl w:val="AA121F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A77518F"/>
    <w:multiLevelType w:val="hybridMultilevel"/>
    <w:tmpl w:val="6862DF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DA394B"/>
    <w:multiLevelType w:val="hybridMultilevel"/>
    <w:tmpl w:val="EFB226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B60591"/>
    <w:multiLevelType w:val="hybridMultilevel"/>
    <w:tmpl w:val="1062C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EB528D"/>
    <w:multiLevelType w:val="hybridMultilevel"/>
    <w:tmpl w:val="09BCC382"/>
    <w:lvl w:ilvl="0" w:tplc="C986BA6A">
      <w:start w:val="1"/>
      <w:numFmt w:val="decimal"/>
      <w:lvlText w:val="%1."/>
      <w:lvlJc w:val="left"/>
      <w:pPr>
        <w:ind w:left="720" w:hanging="360"/>
      </w:pPr>
      <w:rPr>
        <w:rFonts w:asciiTheme="minorHAnsi" w:eastAsiaTheme="minorHAnsi" w:hAnsiTheme="minorHAnsi" w:cstheme="minorBidi"/>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130FD8"/>
    <w:multiLevelType w:val="hybridMultilevel"/>
    <w:tmpl w:val="0C9C17CC"/>
    <w:lvl w:ilvl="0" w:tplc="3352411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6759CF"/>
    <w:multiLevelType w:val="hybridMultilevel"/>
    <w:tmpl w:val="9C6A3494"/>
    <w:lvl w:ilvl="0" w:tplc="682A900A">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D836DE"/>
    <w:multiLevelType w:val="hybridMultilevel"/>
    <w:tmpl w:val="6310D60A"/>
    <w:lvl w:ilvl="0" w:tplc="49DC0A5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3907A9"/>
    <w:multiLevelType w:val="multilevel"/>
    <w:tmpl w:val="25A8F00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F5118F"/>
    <w:multiLevelType w:val="hybridMultilevel"/>
    <w:tmpl w:val="2B56E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F68087E"/>
    <w:multiLevelType w:val="hybridMultilevel"/>
    <w:tmpl w:val="D4B8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14176FD"/>
    <w:multiLevelType w:val="hybridMultilevel"/>
    <w:tmpl w:val="E4A40596"/>
    <w:lvl w:ilvl="0" w:tplc="846494BA">
      <w:start w:val="1"/>
      <w:numFmt w:val="decimal"/>
      <w:lvlText w:val="%1."/>
      <w:lvlJc w:val="left"/>
      <w:pPr>
        <w:ind w:left="720" w:hanging="360"/>
      </w:pPr>
      <w:rPr>
        <w:rFont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A71CEA"/>
    <w:multiLevelType w:val="hybridMultilevel"/>
    <w:tmpl w:val="BBA2A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F3651E"/>
    <w:multiLevelType w:val="hybridMultilevel"/>
    <w:tmpl w:val="00F883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A281AEB"/>
    <w:multiLevelType w:val="multilevel"/>
    <w:tmpl w:val="BE4C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2"/>
  </w:num>
  <w:num w:numId="3">
    <w:abstractNumId w:val="4"/>
  </w:num>
  <w:num w:numId="4">
    <w:abstractNumId w:val="19"/>
  </w:num>
  <w:num w:numId="5">
    <w:abstractNumId w:val="9"/>
  </w:num>
  <w:num w:numId="6">
    <w:abstractNumId w:val="13"/>
  </w:num>
  <w:num w:numId="7">
    <w:abstractNumId w:val="16"/>
  </w:num>
  <w:num w:numId="8">
    <w:abstractNumId w:val="8"/>
  </w:num>
  <w:num w:numId="9">
    <w:abstractNumId w:val="2"/>
  </w:num>
  <w:num w:numId="10">
    <w:abstractNumId w:val="3"/>
  </w:num>
  <w:num w:numId="11">
    <w:abstractNumId w:val="7"/>
  </w:num>
  <w:num w:numId="12">
    <w:abstractNumId w:val="10"/>
  </w:num>
  <w:num w:numId="13">
    <w:abstractNumId w:val="5"/>
  </w:num>
  <w:num w:numId="14">
    <w:abstractNumId w:val="11"/>
  </w:num>
  <w:num w:numId="15">
    <w:abstractNumId w:val="18"/>
  </w:num>
  <w:num w:numId="16">
    <w:abstractNumId w:val="17"/>
  </w:num>
  <w:num w:numId="17">
    <w:abstractNumId w:val="6"/>
  </w:num>
  <w:num w:numId="18">
    <w:abstractNumId w:val="14"/>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BB1"/>
    <w:rsid w:val="00054EAD"/>
    <w:rsid w:val="00097BB1"/>
    <w:rsid w:val="000D5E62"/>
    <w:rsid w:val="000E2375"/>
    <w:rsid w:val="00130DE5"/>
    <w:rsid w:val="001C00A5"/>
    <w:rsid w:val="001F13C8"/>
    <w:rsid w:val="00203E54"/>
    <w:rsid w:val="00231DA2"/>
    <w:rsid w:val="0026165A"/>
    <w:rsid w:val="002B07B0"/>
    <w:rsid w:val="002C5AA9"/>
    <w:rsid w:val="003379D4"/>
    <w:rsid w:val="00373CF5"/>
    <w:rsid w:val="003757B0"/>
    <w:rsid w:val="00386732"/>
    <w:rsid w:val="003C7279"/>
    <w:rsid w:val="003E2B1E"/>
    <w:rsid w:val="004014E9"/>
    <w:rsid w:val="00445938"/>
    <w:rsid w:val="00465769"/>
    <w:rsid w:val="00471F78"/>
    <w:rsid w:val="004B65EE"/>
    <w:rsid w:val="00501773"/>
    <w:rsid w:val="00574094"/>
    <w:rsid w:val="005A3593"/>
    <w:rsid w:val="005C16AB"/>
    <w:rsid w:val="005C1FA9"/>
    <w:rsid w:val="005D004D"/>
    <w:rsid w:val="005F38AA"/>
    <w:rsid w:val="00637E38"/>
    <w:rsid w:val="0064316F"/>
    <w:rsid w:val="00653CCC"/>
    <w:rsid w:val="0067392B"/>
    <w:rsid w:val="00685573"/>
    <w:rsid w:val="0070311D"/>
    <w:rsid w:val="00757EA0"/>
    <w:rsid w:val="00782B46"/>
    <w:rsid w:val="00784E19"/>
    <w:rsid w:val="00786C61"/>
    <w:rsid w:val="0080646A"/>
    <w:rsid w:val="0084051B"/>
    <w:rsid w:val="008E6676"/>
    <w:rsid w:val="008F1A35"/>
    <w:rsid w:val="0092623E"/>
    <w:rsid w:val="009450CE"/>
    <w:rsid w:val="009515AE"/>
    <w:rsid w:val="00980425"/>
    <w:rsid w:val="00981D80"/>
    <w:rsid w:val="009D2C85"/>
    <w:rsid w:val="009D4ED3"/>
    <w:rsid w:val="00AD7335"/>
    <w:rsid w:val="00AE2A5B"/>
    <w:rsid w:val="00AF6F5C"/>
    <w:rsid w:val="00B0410D"/>
    <w:rsid w:val="00B874B3"/>
    <w:rsid w:val="00B95518"/>
    <w:rsid w:val="00BC1C8D"/>
    <w:rsid w:val="00BC51C2"/>
    <w:rsid w:val="00BE2AD3"/>
    <w:rsid w:val="00C06F28"/>
    <w:rsid w:val="00C5709D"/>
    <w:rsid w:val="00C63C87"/>
    <w:rsid w:val="00C64F31"/>
    <w:rsid w:val="00C8435E"/>
    <w:rsid w:val="00CF50F1"/>
    <w:rsid w:val="00D106B0"/>
    <w:rsid w:val="00D326EE"/>
    <w:rsid w:val="00D84D8E"/>
    <w:rsid w:val="00DE0BE7"/>
    <w:rsid w:val="00DF4804"/>
    <w:rsid w:val="00E217FB"/>
    <w:rsid w:val="00E548C2"/>
    <w:rsid w:val="00E81352"/>
    <w:rsid w:val="00EC5F6B"/>
    <w:rsid w:val="00F046E8"/>
    <w:rsid w:val="00F064EE"/>
    <w:rsid w:val="00F57013"/>
    <w:rsid w:val="00F77C2B"/>
    <w:rsid w:val="00F81120"/>
    <w:rsid w:val="00F84AB5"/>
    <w:rsid w:val="00FB17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8EC4A"/>
  <w15:chartTrackingRefBased/>
  <w15:docId w15:val="{521D30DF-00E8-414F-A3AE-167B03BB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106B0"/>
  </w:style>
  <w:style w:type="paragraph" w:styleId="Kop1">
    <w:name w:val="heading 1"/>
    <w:basedOn w:val="Standaard"/>
    <w:next w:val="Standaard"/>
    <w:link w:val="Kop1Char"/>
    <w:uiPriority w:val="9"/>
    <w:qFormat/>
    <w:rsid w:val="00097B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30D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BB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97BB1"/>
    <w:pPr>
      <w:outlineLvl w:val="9"/>
    </w:pPr>
    <w:rPr>
      <w:lang w:eastAsia="nl-NL"/>
    </w:rPr>
  </w:style>
  <w:style w:type="paragraph" w:styleId="HTML-voorafopgemaakt">
    <w:name w:val="HTML Preformatted"/>
    <w:basedOn w:val="Standaard"/>
    <w:link w:val="HTML-voorafopgemaaktChar"/>
    <w:uiPriority w:val="99"/>
    <w:semiHidden/>
    <w:unhideWhenUsed/>
    <w:rsid w:val="00097BB1"/>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097BB1"/>
    <w:rPr>
      <w:rFonts w:ascii="Consolas" w:hAnsi="Consolas"/>
      <w:sz w:val="20"/>
      <w:szCs w:val="20"/>
    </w:rPr>
  </w:style>
  <w:style w:type="paragraph" w:styleId="Inhopg1">
    <w:name w:val="toc 1"/>
    <w:basedOn w:val="Standaard"/>
    <w:next w:val="Standaard"/>
    <w:autoRedefine/>
    <w:uiPriority w:val="39"/>
    <w:unhideWhenUsed/>
    <w:rsid w:val="004B65EE"/>
    <w:pPr>
      <w:spacing w:after="100"/>
    </w:pPr>
  </w:style>
  <w:style w:type="character" w:styleId="Hyperlink">
    <w:name w:val="Hyperlink"/>
    <w:basedOn w:val="Standaardalinea-lettertype"/>
    <w:uiPriority w:val="99"/>
    <w:unhideWhenUsed/>
    <w:rsid w:val="004B65EE"/>
    <w:rPr>
      <w:color w:val="0563C1" w:themeColor="hyperlink"/>
      <w:u w:val="single"/>
    </w:rPr>
  </w:style>
  <w:style w:type="paragraph" w:styleId="Koptekst">
    <w:name w:val="header"/>
    <w:basedOn w:val="Standaard"/>
    <w:link w:val="KoptekstChar"/>
    <w:uiPriority w:val="99"/>
    <w:unhideWhenUsed/>
    <w:rsid w:val="003379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79D4"/>
  </w:style>
  <w:style w:type="paragraph" w:styleId="Voettekst">
    <w:name w:val="footer"/>
    <w:basedOn w:val="Standaard"/>
    <w:link w:val="VoettekstChar"/>
    <w:uiPriority w:val="99"/>
    <w:unhideWhenUsed/>
    <w:rsid w:val="003379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79D4"/>
  </w:style>
  <w:style w:type="paragraph" w:styleId="Lijstalinea">
    <w:name w:val="List Paragraph"/>
    <w:basedOn w:val="Standaard"/>
    <w:uiPriority w:val="34"/>
    <w:qFormat/>
    <w:rsid w:val="00C5709D"/>
    <w:pPr>
      <w:ind w:left="720"/>
      <w:contextualSpacing/>
    </w:pPr>
  </w:style>
  <w:style w:type="character" w:customStyle="1" w:styleId="Kop2Char">
    <w:name w:val="Kop 2 Char"/>
    <w:basedOn w:val="Standaardalinea-lettertype"/>
    <w:link w:val="Kop2"/>
    <w:uiPriority w:val="9"/>
    <w:rsid w:val="00130DE5"/>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C63C87"/>
    <w:pPr>
      <w:spacing w:after="100"/>
      <w:ind w:left="220"/>
    </w:pPr>
  </w:style>
  <w:style w:type="paragraph" w:styleId="Normaalweb">
    <w:name w:val="Normal (Web)"/>
    <w:basedOn w:val="Standaard"/>
    <w:uiPriority w:val="99"/>
    <w:unhideWhenUsed/>
    <w:rsid w:val="003E2B1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4014E9"/>
    <w:pPr>
      <w:spacing w:after="0" w:line="240" w:lineRule="auto"/>
    </w:pPr>
  </w:style>
  <w:style w:type="table" w:styleId="Tabelraster">
    <w:name w:val="Table Grid"/>
    <w:basedOn w:val="Standaardtabel"/>
    <w:uiPriority w:val="39"/>
    <w:rsid w:val="00F06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545">
      <w:bodyDiv w:val="1"/>
      <w:marLeft w:val="0"/>
      <w:marRight w:val="0"/>
      <w:marTop w:val="0"/>
      <w:marBottom w:val="0"/>
      <w:divBdr>
        <w:top w:val="none" w:sz="0" w:space="0" w:color="auto"/>
        <w:left w:val="none" w:sz="0" w:space="0" w:color="auto"/>
        <w:bottom w:val="none" w:sz="0" w:space="0" w:color="auto"/>
        <w:right w:val="none" w:sz="0" w:space="0" w:color="auto"/>
      </w:divBdr>
    </w:div>
    <w:div w:id="273681210">
      <w:bodyDiv w:val="1"/>
      <w:marLeft w:val="0"/>
      <w:marRight w:val="0"/>
      <w:marTop w:val="0"/>
      <w:marBottom w:val="0"/>
      <w:divBdr>
        <w:top w:val="none" w:sz="0" w:space="0" w:color="auto"/>
        <w:left w:val="none" w:sz="0" w:space="0" w:color="auto"/>
        <w:bottom w:val="none" w:sz="0" w:space="0" w:color="auto"/>
        <w:right w:val="none" w:sz="0" w:space="0" w:color="auto"/>
      </w:divBdr>
    </w:div>
    <w:div w:id="709568717">
      <w:bodyDiv w:val="1"/>
      <w:marLeft w:val="0"/>
      <w:marRight w:val="0"/>
      <w:marTop w:val="0"/>
      <w:marBottom w:val="0"/>
      <w:divBdr>
        <w:top w:val="none" w:sz="0" w:space="0" w:color="auto"/>
        <w:left w:val="none" w:sz="0" w:space="0" w:color="auto"/>
        <w:bottom w:val="none" w:sz="0" w:space="0" w:color="auto"/>
        <w:right w:val="none" w:sz="0" w:space="0" w:color="auto"/>
      </w:divBdr>
    </w:div>
    <w:div w:id="1129469973">
      <w:bodyDiv w:val="1"/>
      <w:marLeft w:val="0"/>
      <w:marRight w:val="0"/>
      <w:marTop w:val="0"/>
      <w:marBottom w:val="0"/>
      <w:divBdr>
        <w:top w:val="none" w:sz="0" w:space="0" w:color="auto"/>
        <w:left w:val="none" w:sz="0" w:space="0" w:color="auto"/>
        <w:bottom w:val="none" w:sz="0" w:space="0" w:color="auto"/>
        <w:right w:val="none" w:sz="0" w:space="0" w:color="auto"/>
      </w:divBdr>
    </w:div>
    <w:div w:id="1152789853">
      <w:bodyDiv w:val="1"/>
      <w:marLeft w:val="0"/>
      <w:marRight w:val="0"/>
      <w:marTop w:val="0"/>
      <w:marBottom w:val="0"/>
      <w:divBdr>
        <w:top w:val="none" w:sz="0" w:space="0" w:color="auto"/>
        <w:left w:val="none" w:sz="0" w:space="0" w:color="auto"/>
        <w:bottom w:val="none" w:sz="0" w:space="0" w:color="auto"/>
        <w:right w:val="none" w:sz="0" w:space="0" w:color="auto"/>
      </w:divBdr>
    </w:div>
    <w:div w:id="1184785657">
      <w:bodyDiv w:val="1"/>
      <w:marLeft w:val="0"/>
      <w:marRight w:val="0"/>
      <w:marTop w:val="0"/>
      <w:marBottom w:val="0"/>
      <w:divBdr>
        <w:top w:val="none" w:sz="0" w:space="0" w:color="auto"/>
        <w:left w:val="none" w:sz="0" w:space="0" w:color="auto"/>
        <w:bottom w:val="none" w:sz="0" w:space="0" w:color="auto"/>
        <w:right w:val="none" w:sz="0" w:space="0" w:color="auto"/>
      </w:divBdr>
      <w:divsChild>
        <w:div w:id="318315033">
          <w:marLeft w:val="0"/>
          <w:marRight w:val="0"/>
          <w:marTop w:val="0"/>
          <w:marBottom w:val="0"/>
          <w:divBdr>
            <w:top w:val="none" w:sz="0" w:space="0" w:color="auto"/>
            <w:left w:val="none" w:sz="0" w:space="0" w:color="auto"/>
            <w:bottom w:val="none" w:sz="0" w:space="0" w:color="auto"/>
            <w:right w:val="none" w:sz="0" w:space="0" w:color="auto"/>
          </w:divBdr>
          <w:divsChild>
            <w:div w:id="93606504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87941652">
      <w:bodyDiv w:val="1"/>
      <w:marLeft w:val="0"/>
      <w:marRight w:val="0"/>
      <w:marTop w:val="0"/>
      <w:marBottom w:val="0"/>
      <w:divBdr>
        <w:top w:val="none" w:sz="0" w:space="0" w:color="auto"/>
        <w:left w:val="none" w:sz="0" w:space="0" w:color="auto"/>
        <w:bottom w:val="none" w:sz="0" w:space="0" w:color="auto"/>
        <w:right w:val="none" w:sz="0" w:space="0" w:color="auto"/>
      </w:divBdr>
    </w:div>
    <w:div w:id="1528565278">
      <w:bodyDiv w:val="1"/>
      <w:marLeft w:val="0"/>
      <w:marRight w:val="0"/>
      <w:marTop w:val="0"/>
      <w:marBottom w:val="0"/>
      <w:divBdr>
        <w:top w:val="none" w:sz="0" w:space="0" w:color="auto"/>
        <w:left w:val="none" w:sz="0" w:space="0" w:color="auto"/>
        <w:bottom w:val="none" w:sz="0" w:space="0" w:color="auto"/>
        <w:right w:val="none" w:sz="0" w:space="0" w:color="auto"/>
      </w:divBdr>
    </w:div>
    <w:div w:id="1910263749">
      <w:bodyDiv w:val="1"/>
      <w:marLeft w:val="0"/>
      <w:marRight w:val="0"/>
      <w:marTop w:val="0"/>
      <w:marBottom w:val="0"/>
      <w:divBdr>
        <w:top w:val="none" w:sz="0" w:space="0" w:color="auto"/>
        <w:left w:val="none" w:sz="0" w:space="0" w:color="auto"/>
        <w:bottom w:val="none" w:sz="0" w:space="0" w:color="auto"/>
        <w:right w:val="none" w:sz="0" w:space="0" w:color="auto"/>
      </w:divBdr>
      <w:divsChild>
        <w:div w:id="1905677528">
          <w:blockQuote w:val="1"/>
          <w:marLeft w:val="0"/>
          <w:marRight w:val="0"/>
          <w:marTop w:val="225"/>
          <w:marBottom w:val="300"/>
          <w:divBdr>
            <w:top w:val="single" w:sz="2" w:space="15" w:color="333333"/>
            <w:left w:val="single" w:sz="24" w:space="23" w:color="333333"/>
            <w:bottom w:val="single" w:sz="2" w:space="15" w:color="333333"/>
            <w:right w:val="single" w:sz="2" w:space="0" w:color="33333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youtube.com/watch?v=h0qDBaoQe8A"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5C664-88DA-4CC0-A91A-810E7670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4727</Words>
  <Characters>26000</Characters>
  <Application>Microsoft Office Word</Application>
  <DocSecurity>0</DocSecurity>
  <Lines>216</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Maaslandcollege</Company>
  <LinksUpToDate>false</LinksUpToDate>
  <CharactersWithSpaces>30666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KOG - G. Korenblik</dc:creator>
  <cp:keywords/>
  <dc:description/>
  <cp:lastModifiedBy>G.E.H. Korenblik</cp:lastModifiedBy>
  <cp:revision>4</cp:revision>
  <dcterms:created xsi:type="dcterms:W3CDTF">2023-10-09T10:17:00Z</dcterms:created>
  <dcterms:modified xsi:type="dcterms:W3CDTF">2024-05-25T11:22:00Z</dcterms:modified>
</cp:coreProperties>
</file>